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5C3F" w14:textId="77777777" w:rsidR="00AC1175" w:rsidRDefault="00AC1175" w:rsidP="0094395E">
      <w:pPr>
        <w:widowControl w:val="0"/>
        <w:autoSpaceDE w:val="0"/>
        <w:autoSpaceDN w:val="0"/>
        <w:adjustRightInd w:val="0"/>
        <w:spacing w:after="240"/>
        <w:jc w:val="center"/>
        <w:rPr>
          <w:rFonts w:ascii="Arial" w:hAnsi="Arial" w:cs="Arial"/>
          <w:b/>
          <w:sz w:val="28"/>
          <w:szCs w:val="28"/>
        </w:rPr>
      </w:pPr>
      <w:r>
        <w:rPr>
          <w:rFonts w:ascii="Arial" w:hAnsi="Arial" w:cs="Arial"/>
          <w:b/>
          <w:sz w:val="28"/>
          <w:szCs w:val="28"/>
        </w:rPr>
        <w:t>National Association for Loss and Grief (NSW) Inc</w:t>
      </w:r>
    </w:p>
    <w:p w14:paraId="7814FD9C" w14:textId="4E180643" w:rsidR="002E1BBF" w:rsidRDefault="002E1BBF" w:rsidP="0094395E">
      <w:pPr>
        <w:widowControl w:val="0"/>
        <w:autoSpaceDE w:val="0"/>
        <w:autoSpaceDN w:val="0"/>
        <w:adjustRightInd w:val="0"/>
        <w:spacing w:after="240"/>
        <w:jc w:val="center"/>
        <w:rPr>
          <w:rFonts w:ascii="Arial" w:hAnsi="Arial" w:cs="Arial"/>
          <w:b/>
          <w:sz w:val="28"/>
          <w:szCs w:val="28"/>
        </w:rPr>
      </w:pPr>
      <w:r>
        <w:rPr>
          <w:rFonts w:ascii="Arial" w:hAnsi="Arial" w:cs="Arial"/>
          <w:b/>
          <w:sz w:val="28"/>
          <w:szCs w:val="28"/>
        </w:rPr>
        <w:t>Position Description</w:t>
      </w:r>
    </w:p>
    <w:p w14:paraId="5061D191" w14:textId="408782B8" w:rsidR="00C371A5" w:rsidRPr="00C63B79" w:rsidRDefault="009500F4" w:rsidP="0094395E">
      <w:pPr>
        <w:widowControl w:val="0"/>
        <w:autoSpaceDE w:val="0"/>
        <w:autoSpaceDN w:val="0"/>
        <w:adjustRightInd w:val="0"/>
        <w:spacing w:after="240"/>
        <w:jc w:val="center"/>
        <w:rPr>
          <w:rFonts w:ascii="Arial" w:hAnsi="Arial" w:cs="Arial"/>
          <w:b/>
          <w:sz w:val="28"/>
          <w:szCs w:val="28"/>
        </w:rPr>
      </w:pPr>
      <w:r>
        <w:rPr>
          <w:rFonts w:ascii="Arial" w:hAnsi="Arial" w:cs="Arial"/>
          <w:b/>
          <w:sz w:val="28"/>
          <w:szCs w:val="28"/>
          <w:u w:val="single"/>
        </w:rPr>
        <w:t xml:space="preserve">Bereavement </w:t>
      </w:r>
      <w:r w:rsidR="00CB12D7">
        <w:rPr>
          <w:rFonts w:ascii="Arial" w:hAnsi="Arial" w:cs="Arial"/>
          <w:b/>
          <w:sz w:val="28"/>
          <w:szCs w:val="28"/>
          <w:u w:val="single"/>
        </w:rPr>
        <w:t>Counsellor</w:t>
      </w:r>
      <w:r w:rsidR="00B42C4C">
        <w:rPr>
          <w:rFonts w:ascii="Arial" w:hAnsi="Arial" w:cs="Arial"/>
          <w:b/>
          <w:sz w:val="28"/>
          <w:szCs w:val="28"/>
          <w:u w:val="single"/>
        </w:rPr>
        <w:t>- Team Leader</w:t>
      </w:r>
    </w:p>
    <w:p w14:paraId="59EAFCAA" w14:textId="77777777" w:rsidR="00AF0937" w:rsidRDefault="00AF0937" w:rsidP="00C371A5">
      <w:pPr>
        <w:widowControl w:val="0"/>
        <w:autoSpaceDE w:val="0"/>
        <w:autoSpaceDN w:val="0"/>
        <w:adjustRightInd w:val="0"/>
        <w:spacing w:after="240"/>
        <w:rPr>
          <w:rFonts w:ascii="Arial" w:hAnsi="Arial" w:cs="Arial"/>
          <w:b/>
        </w:rPr>
      </w:pPr>
    </w:p>
    <w:p w14:paraId="73A4C2EC" w14:textId="2AAAEB5A" w:rsidR="00E7090D" w:rsidRDefault="00E7090D" w:rsidP="00E7090D">
      <w:pPr>
        <w:widowControl w:val="0"/>
        <w:autoSpaceDE w:val="0"/>
        <w:autoSpaceDN w:val="0"/>
        <w:adjustRightInd w:val="0"/>
        <w:spacing w:after="240"/>
        <w:rPr>
          <w:rFonts w:ascii="Arial" w:hAnsi="Arial" w:cs="Arial"/>
        </w:rPr>
      </w:pPr>
      <w:r w:rsidRPr="00E7090D">
        <w:rPr>
          <w:rFonts w:ascii="Arial" w:hAnsi="Arial" w:cs="Arial"/>
          <w:b/>
        </w:rPr>
        <w:t xml:space="preserve">TITLE: </w:t>
      </w:r>
      <w:r w:rsidR="009500F4">
        <w:rPr>
          <w:rFonts w:ascii="Arial" w:hAnsi="Arial" w:cs="Arial"/>
          <w:b/>
        </w:rPr>
        <w:t xml:space="preserve">NALAG </w:t>
      </w:r>
      <w:r w:rsidR="009961EC">
        <w:rPr>
          <w:rFonts w:ascii="Arial" w:hAnsi="Arial" w:cs="Arial"/>
          <w:b/>
        </w:rPr>
        <w:t xml:space="preserve">Bereavement </w:t>
      </w:r>
      <w:r w:rsidR="00CB12D7" w:rsidRPr="0012614F">
        <w:rPr>
          <w:rFonts w:ascii="Arial" w:hAnsi="Arial" w:cs="Arial"/>
          <w:b/>
          <w:bCs/>
        </w:rPr>
        <w:t>Counsellor</w:t>
      </w:r>
      <w:r w:rsidR="00B42C4C">
        <w:rPr>
          <w:rFonts w:ascii="Arial" w:hAnsi="Arial" w:cs="Arial"/>
          <w:b/>
          <w:bCs/>
        </w:rPr>
        <w:t>-Team Leader</w:t>
      </w:r>
    </w:p>
    <w:p w14:paraId="47AF5770" w14:textId="33165432" w:rsidR="00D21DC2" w:rsidRPr="00E7090D" w:rsidRDefault="00D21DC2" w:rsidP="00E7090D">
      <w:pPr>
        <w:widowControl w:val="0"/>
        <w:autoSpaceDE w:val="0"/>
        <w:autoSpaceDN w:val="0"/>
        <w:adjustRightInd w:val="0"/>
        <w:spacing w:after="240"/>
        <w:rPr>
          <w:rFonts w:ascii="Arial" w:hAnsi="Arial" w:cs="Arial"/>
          <w:b/>
        </w:rPr>
      </w:pPr>
      <w:r w:rsidRPr="00D21DC2">
        <w:rPr>
          <w:rFonts w:ascii="Arial" w:hAnsi="Arial" w:cs="Arial"/>
          <w:b/>
        </w:rPr>
        <w:t>The NALAG</w:t>
      </w:r>
      <w:r w:rsidR="007B21AF">
        <w:rPr>
          <w:rFonts w:ascii="Arial" w:hAnsi="Arial" w:cs="Arial"/>
          <w:b/>
        </w:rPr>
        <w:t xml:space="preserve"> </w:t>
      </w:r>
      <w:r w:rsidR="002456CB" w:rsidRPr="00B6763F">
        <w:rPr>
          <w:rFonts w:ascii="Arial" w:hAnsi="Arial" w:cs="Arial"/>
          <w:b/>
        </w:rPr>
        <w:t>Bereavement Counsellor</w:t>
      </w:r>
      <w:r w:rsidR="007B21AF">
        <w:rPr>
          <w:rFonts w:ascii="Arial" w:hAnsi="Arial" w:cs="Arial"/>
          <w:b/>
        </w:rPr>
        <w:t>- Team Leader</w:t>
      </w:r>
      <w:r w:rsidR="00B6763F">
        <w:rPr>
          <w:rFonts w:ascii="Arial" w:hAnsi="Arial" w:cs="Arial"/>
          <w:b/>
        </w:rPr>
        <w:t xml:space="preserve"> position</w:t>
      </w:r>
      <w:r w:rsidRPr="00D21DC2">
        <w:rPr>
          <w:rFonts w:ascii="Arial" w:hAnsi="Arial" w:cs="Arial"/>
          <w:b/>
        </w:rPr>
        <w:t xml:space="preserve"> is based at the NALAG Centre for Loss &amp; Grief (CLG) in Dubbo/ NALAG Head Office.</w:t>
      </w:r>
      <w:r w:rsidR="00100C0C">
        <w:rPr>
          <w:rFonts w:ascii="Arial" w:hAnsi="Arial" w:cs="Arial"/>
          <w:b/>
        </w:rPr>
        <w:t xml:space="preserve"> </w:t>
      </w:r>
    </w:p>
    <w:p w14:paraId="12D6BE17" w14:textId="77777777" w:rsidR="00E7090D" w:rsidRDefault="00E7090D" w:rsidP="00E7090D">
      <w:pPr>
        <w:widowControl w:val="0"/>
        <w:autoSpaceDE w:val="0"/>
        <w:autoSpaceDN w:val="0"/>
        <w:adjustRightInd w:val="0"/>
        <w:spacing w:after="240"/>
        <w:rPr>
          <w:rFonts w:ascii="Arial" w:hAnsi="Arial" w:cs="Arial"/>
        </w:rPr>
      </w:pPr>
      <w:r w:rsidRPr="00E7090D">
        <w:rPr>
          <w:rFonts w:ascii="Arial" w:hAnsi="Arial" w:cs="Arial"/>
          <w:b/>
        </w:rPr>
        <w:t xml:space="preserve">LOCATION: </w:t>
      </w:r>
      <w:r w:rsidRPr="00E7090D">
        <w:rPr>
          <w:rFonts w:ascii="Arial" w:hAnsi="Arial" w:cs="Arial"/>
        </w:rPr>
        <w:t>NALAG Centre for Loss &amp; Grief, 7 Welchman Street, Dubbo</w:t>
      </w:r>
    </w:p>
    <w:p w14:paraId="7E7BED1F" w14:textId="15E71BE9" w:rsidR="003E065B" w:rsidRPr="001445AE" w:rsidRDefault="001445AE" w:rsidP="003E065B">
      <w:pPr>
        <w:widowControl w:val="0"/>
        <w:autoSpaceDE w:val="0"/>
        <w:autoSpaceDN w:val="0"/>
        <w:adjustRightInd w:val="0"/>
        <w:spacing w:after="240"/>
        <w:rPr>
          <w:rFonts w:ascii="Arial" w:hAnsi="Arial" w:cs="Arial"/>
        </w:rPr>
      </w:pPr>
      <w:r>
        <w:rPr>
          <w:rFonts w:ascii="Arial" w:hAnsi="Arial" w:cs="Arial"/>
        </w:rPr>
        <w:t xml:space="preserve">Purpose: </w:t>
      </w:r>
      <w:r w:rsidRPr="001445AE">
        <w:rPr>
          <w:rFonts w:ascii="Arial" w:hAnsi="Arial" w:cs="Arial"/>
        </w:rPr>
        <w:t>This</w:t>
      </w:r>
      <w:r w:rsidR="00235B59">
        <w:rPr>
          <w:rFonts w:ascii="Arial" w:hAnsi="Arial" w:cs="Arial"/>
        </w:rPr>
        <w:t xml:space="preserve"> position</w:t>
      </w:r>
      <w:r w:rsidRPr="001445AE">
        <w:rPr>
          <w:rFonts w:ascii="Arial" w:hAnsi="Arial" w:cs="Arial"/>
        </w:rPr>
        <w:t xml:space="preserve"> </w:t>
      </w:r>
      <w:r w:rsidR="005B03F3">
        <w:rPr>
          <w:rFonts w:ascii="Arial" w:hAnsi="Arial" w:cs="Arial"/>
        </w:rPr>
        <w:t xml:space="preserve">involves </w:t>
      </w:r>
      <w:r w:rsidR="00541FB9" w:rsidRPr="001445AE">
        <w:rPr>
          <w:rFonts w:ascii="Arial" w:hAnsi="Arial" w:cs="Arial"/>
        </w:rPr>
        <w:t xml:space="preserve">a leadership role in coordination of the NALAG </w:t>
      </w:r>
      <w:r w:rsidR="009338E7">
        <w:rPr>
          <w:rFonts w:ascii="Arial" w:hAnsi="Arial" w:cs="Arial"/>
        </w:rPr>
        <w:t>grief and loss c</w:t>
      </w:r>
      <w:r w:rsidR="00541FB9" w:rsidRPr="001445AE">
        <w:rPr>
          <w:rFonts w:ascii="Arial" w:hAnsi="Arial" w:cs="Arial"/>
        </w:rPr>
        <w:t>ounselling</w:t>
      </w:r>
      <w:r w:rsidR="00C45559">
        <w:rPr>
          <w:rFonts w:ascii="Arial" w:hAnsi="Arial" w:cs="Arial"/>
        </w:rPr>
        <w:t xml:space="preserve"> and volunteer</w:t>
      </w:r>
      <w:r w:rsidR="000224E9">
        <w:rPr>
          <w:rFonts w:ascii="Arial" w:hAnsi="Arial" w:cs="Arial"/>
        </w:rPr>
        <w:t xml:space="preserve"> </w:t>
      </w:r>
      <w:r w:rsidR="00541FB9" w:rsidRPr="001445AE">
        <w:rPr>
          <w:rFonts w:ascii="Arial" w:hAnsi="Arial" w:cs="Arial"/>
        </w:rPr>
        <w:t xml:space="preserve">support services. </w:t>
      </w:r>
      <w:r w:rsidR="0048543A">
        <w:rPr>
          <w:rFonts w:ascii="Arial" w:hAnsi="Arial" w:cs="Arial"/>
        </w:rPr>
        <w:t xml:space="preserve">A significant </w:t>
      </w:r>
      <w:r w:rsidR="00EA545A">
        <w:rPr>
          <w:rFonts w:ascii="Arial" w:hAnsi="Arial" w:cs="Arial"/>
        </w:rPr>
        <w:t>proportion of the role</w:t>
      </w:r>
      <w:r w:rsidR="00664A3A">
        <w:rPr>
          <w:rFonts w:ascii="Arial" w:hAnsi="Arial" w:cs="Arial"/>
        </w:rPr>
        <w:t xml:space="preserve"> is</w:t>
      </w:r>
      <w:r w:rsidR="00BD359E">
        <w:rPr>
          <w:rFonts w:ascii="Arial" w:hAnsi="Arial" w:cs="Arial"/>
        </w:rPr>
        <w:t xml:space="preserve"> in</w:t>
      </w:r>
      <w:r w:rsidR="00664A3A">
        <w:rPr>
          <w:rFonts w:ascii="Arial" w:hAnsi="Arial" w:cs="Arial"/>
        </w:rPr>
        <w:t xml:space="preserve"> the </w:t>
      </w:r>
      <w:r w:rsidR="00664A3A" w:rsidRPr="00664A3A">
        <w:rPr>
          <w:rFonts w:ascii="Arial" w:hAnsi="Arial" w:cs="Arial"/>
        </w:rPr>
        <w:t>provi</w:t>
      </w:r>
      <w:r w:rsidR="00C964C5">
        <w:rPr>
          <w:rFonts w:ascii="Arial" w:hAnsi="Arial" w:cs="Arial"/>
        </w:rPr>
        <w:t>sion of</w:t>
      </w:r>
      <w:r w:rsidR="00664A3A" w:rsidRPr="00664A3A">
        <w:rPr>
          <w:rFonts w:ascii="Arial" w:hAnsi="Arial" w:cs="Arial"/>
        </w:rPr>
        <w:t xml:space="preserve"> direct </w:t>
      </w:r>
      <w:r w:rsidR="00C964C5">
        <w:rPr>
          <w:rFonts w:ascii="Arial" w:hAnsi="Arial" w:cs="Arial"/>
        </w:rPr>
        <w:t xml:space="preserve">professional </w:t>
      </w:r>
      <w:r w:rsidR="00664A3A" w:rsidRPr="00664A3A">
        <w:rPr>
          <w:rFonts w:ascii="Arial" w:hAnsi="Arial" w:cs="Arial"/>
        </w:rPr>
        <w:t>bereavement counselling to NALAG clients</w:t>
      </w:r>
      <w:r w:rsidR="00C964C5">
        <w:rPr>
          <w:rFonts w:ascii="Arial" w:hAnsi="Arial" w:cs="Arial"/>
        </w:rPr>
        <w:t xml:space="preserve">. The position has </w:t>
      </w:r>
      <w:proofErr w:type="spellStart"/>
      <w:proofErr w:type="gramStart"/>
      <w:r w:rsidR="00C964C5">
        <w:rPr>
          <w:rFonts w:ascii="Arial" w:hAnsi="Arial" w:cs="Arial"/>
        </w:rPr>
        <w:t>it’s</w:t>
      </w:r>
      <w:proofErr w:type="spellEnd"/>
      <w:proofErr w:type="gramEnd"/>
      <w:r w:rsidR="00C964C5">
        <w:rPr>
          <w:rFonts w:ascii="Arial" w:hAnsi="Arial" w:cs="Arial"/>
        </w:rPr>
        <w:t xml:space="preserve"> </w:t>
      </w:r>
      <w:r w:rsidR="005B1DDB">
        <w:rPr>
          <w:rFonts w:ascii="Arial" w:hAnsi="Arial" w:cs="Arial"/>
        </w:rPr>
        <w:t xml:space="preserve">own </w:t>
      </w:r>
      <w:r w:rsidR="00FD004E">
        <w:rPr>
          <w:rFonts w:ascii="Arial" w:hAnsi="Arial" w:cs="Arial"/>
        </w:rPr>
        <w:t xml:space="preserve">practitioner </w:t>
      </w:r>
      <w:r w:rsidR="001370E3">
        <w:rPr>
          <w:rFonts w:ascii="Arial" w:hAnsi="Arial" w:cs="Arial"/>
        </w:rPr>
        <w:t xml:space="preserve">client </w:t>
      </w:r>
      <w:r w:rsidR="00E10436">
        <w:rPr>
          <w:rFonts w:ascii="Arial" w:hAnsi="Arial" w:cs="Arial"/>
        </w:rPr>
        <w:t>caseload</w:t>
      </w:r>
      <w:r w:rsidR="00952C43">
        <w:rPr>
          <w:rFonts w:ascii="Arial" w:hAnsi="Arial" w:cs="Arial"/>
        </w:rPr>
        <w:t>.</w:t>
      </w:r>
    </w:p>
    <w:p w14:paraId="6412AF9B" w14:textId="4309A31C" w:rsidR="00E41297" w:rsidRDefault="00E11581" w:rsidP="00D16F9D">
      <w:pPr>
        <w:widowControl w:val="0"/>
        <w:autoSpaceDE w:val="0"/>
        <w:autoSpaceDN w:val="0"/>
        <w:adjustRightInd w:val="0"/>
        <w:spacing w:after="240"/>
        <w:rPr>
          <w:rFonts w:ascii="Arial" w:hAnsi="Arial" w:cs="Arial"/>
        </w:rPr>
      </w:pPr>
      <w:r>
        <w:rPr>
          <w:rFonts w:ascii="Arial" w:hAnsi="Arial" w:cs="Arial"/>
        </w:rPr>
        <w:t>In conjunction</w:t>
      </w:r>
      <w:r w:rsidR="000A1087">
        <w:rPr>
          <w:rFonts w:ascii="Arial" w:hAnsi="Arial" w:cs="Arial"/>
        </w:rPr>
        <w:t xml:space="preserve"> with</w:t>
      </w:r>
      <w:r>
        <w:rPr>
          <w:rFonts w:ascii="Arial" w:hAnsi="Arial" w:cs="Arial"/>
        </w:rPr>
        <w:t xml:space="preserve"> and direction from the CEO</w:t>
      </w:r>
      <w:r w:rsidR="000A1087">
        <w:rPr>
          <w:rFonts w:ascii="Arial" w:hAnsi="Arial" w:cs="Arial"/>
        </w:rPr>
        <w:t>,</w:t>
      </w:r>
      <w:r w:rsidR="0010074C">
        <w:rPr>
          <w:rFonts w:ascii="Arial" w:hAnsi="Arial" w:cs="Arial"/>
        </w:rPr>
        <w:t xml:space="preserve"> </w:t>
      </w:r>
      <w:r w:rsidR="000A1087">
        <w:rPr>
          <w:rFonts w:ascii="Arial" w:hAnsi="Arial" w:cs="Arial"/>
        </w:rPr>
        <w:t>t</w:t>
      </w:r>
      <w:r w:rsidR="001445AE" w:rsidRPr="001445AE">
        <w:rPr>
          <w:rFonts w:ascii="Arial" w:hAnsi="Arial" w:cs="Arial"/>
        </w:rPr>
        <w:t>his senior position</w:t>
      </w:r>
      <w:r w:rsidR="000A1087">
        <w:rPr>
          <w:rFonts w:ascii="Arial" w:hAnsi="Arial" w:cs="Arial"/>
        </w:rPr>
        <w:t xml:space="preserve"> </w:t>
      </w:r>
      <w:r w:rsidR="00F05E16">
        <w:rPr>
          <w:rFonts w:ascii="Arial" w:hAnsi="Arial" w:cs="Arial"/>
        </w:rPr>
        <w:t xml:space="preserve">will also </w:t>
      </w:r>
      <w:r w:rsidR="000A1087">
        <w:rPr>
          <w:rFonts w:ascii="Arial" w:hAnsi="Arial" w:cs="Arial"/>
        </w:rPr>
        <w:t>assist with</w:t>
      </w:r>
      <w:r w:rsidR="00E41297">
        <w:rPr>
          <w:rFonts w:ascii="Arial" w:hAnsi="Arial" w:cs="Arial"/>
        </w:rPr>
        <w:t>:</w:t>
      </w:r>
    </w:p>
    <w:p w14:paraId="547D6691" w14:textId="05660681" w:rsidR="00D16F9D" w:rsidRPr="0012614F" w:rsidRDefault="00D16F9D" w:rsidP="0012614F">
      <w:pPr>
        <w:pStyle w:val="ListParagraph"/>
        <w:widowControl w:val="0"/>
        <w:numPr>
          <w:ilvl w:val="0"/>
          <w:numId w:val="38"/>
        </w:numPr>
        <w:autoSpaceDE w:val="0"/>
        <w:autoSpaceDN w:val="0"/>
        <w:adjustRightInd w:val="0"/>
        <w:spacing w:after="240"/>
        <w:rPr>
          <w:rFonts w:ascii="Arial" w:hAnsi="Arial" w:cs="Arial"/>
          <w:b/>
        </w:rPr>
      </w:pPr>
      <w:r w:rsidRPr="0012614F">
        <w:rPr>
          <w:rFonts w:ascii="Arial" w:hAnsi="Arial" w:cs="Arial"/>
          <w:bCs/>
        </w:rPr>
        <w:t>mentor</w:t>
      </w:r>
      <w:r w:rsidR="0010074C" w:rsidRPr="0012614F">
        <w:rPr>
          <w:rFonts w:ascii="Arial" w:hAnsi="Arial" w:cs="Arial"/>
          <w:bCs/>
        </w:rPr>
        <w:t>ing</w:t>
      </w:r>
      <w:r w:rsidR="003B09EF" w:rsidRPr="0012614F">
        <w:rPr>
          <w:rFonts w:ascii="Arial" w:hAnsi="Arial" w:cs="Arial"/>
          <w:bCs/>
        </w:rPr>
        <w:t>, support</w:t>
      </w:r>
      <w:r w:rsidR="0010074C" w:rsidRPr="0012614F">
        <w:rPr>
          <w:rFonts w:ascii="Arial" w:hAnsi="Arial" w:cs="Arial"/>
          <w:bCs/>
        </w:rPr>
        <w:t>ing</w:t>
      </w:r>
      <w:r w:rsidRPr="0012614F">
        <w:rPr>
          <w:rFonts w:ascii="Arial" w:hAnsi="Arial" w:cs="Arial"/>
          <w:bCs/>
        </w:rPr>
        <w:t xml:space="preserve"> and supervis</w:t>
      </w:r>
      <w:r w:rsidR="00062139" w:rsidRPr="0012614F">
        <w:rPr>
          <w:rFonts w:ascii="Arial" w:hAnsi="Arial" w:cs="Arial"/>
          <w:bCs/>
        </w:rPr>
        <w:t>ing</w:t>
      </w:r>
      <w:r w:rsidRPr="0012614F">
        <w:rPr>
          <w:rFonts w:ascii="Arial" w:hAnsi="Arial" w:cs="Arial"/>
          <w:bCs/>
        </w:rPr>
        <w:t xml:space="preserve"> the NALAG </w:t>
      </w:r>
      <w:r w:rsidR="00C36590" w:rsidRPr="0012614F">
        <w:rPr>
          <w:rFonts w:ascii="Arial" w:hAnsi="Arial" w:cs="Arial"/>
          <w:bCs/>
        </w:rPr>
        <w:t xml:space="preserve">Team of </w:t>
      </w:r>
      <w:r w:rsidRPr="0012614F">
        <w:rPr>
          <w:rFonts w:ascii="Arial" w:hAnsi="Arial" w:cs="Arial"/>
          <w:bCs/>
        </w:rPr>
        <w:t>grief support volunteers</w:t>
      </w:r>
      <w:r w:rsidR="00875892" w:rsidRPr="0012614F">
        <w:rPr>
          <w:rFonts w:ascii="Arial" w:hAnsi="Arial" w:cs="Arial"/>
          <w:bCs/>
        </w:rPr>
        <w:t xml:space="preserve">, </w:t>
      </w:r>
      <w:r w:rsidRPr="0012614F">
        <w:rPr>
          <w:rFonts w:ascii="Arial" w:hAnsi="Arial" w:cs="Arial"/>
          <w:bCs/>
        </w:rPr>
        <w:t>professional</w:t>
      </w:r>
      <w:r w:rsidR="0002247E" w:rsidRPr="0012614F">
        <w:rPr>
          <w:rFonts w:ascii="Arial" w:hAnsi="Arial" w:cs="Arial"/>
          <w:bCs/>
        </w:rPr>
        <w:t xml:space="preserve"> Intake and </w:t>
      </w:r>
      <w:r w:rsidRPr="0012614F">
        <w:rPr>
          <w:rFonts w:ascii="Arial" w:hAnsi="Arial" w:cs="Arial"/>
          <w:bCs/>
        </w:rPr>
        <w:t xml:space="preserve">counselling staff. </w:t>
      </w:r>
    </w:p>
    <w:p w14:paraId="51E5706B" w14:textId="6B5F6C41" w:rsidR="00FD32DC" w:rsidRDefault="00C36590" w:rsidP="001445AE">
      <w:pPr>
        <w:pStyle w:val="ListParagraph"/>
        <w:widowControl w:val="0"/>
        <w:numPr>
          <w:ilvl w:val="0"/>
          <w:numId w:val="38"/>
        </w:numPr>
        <w:autoSpaceDE w:val="0"/>
        <w:autoSpaceDN w:val="0"/>
        <w:adjustRightInd w:val="0"/>
        <w:spacing w:after="240"/>
        <w:rPr>
          <w:rFonts w:ascii="Arial" w:hAnsi="Arial" w:cs="Arial"/>
        </w:rPr>
      </w:pPr>
      <w:r w:rsidRPr="0012614F">
        <w:rPr>
          <w:rFonts w:ascii="Arial" w:hAnsi="Arial" w:cs="Arial"/>
        </w:rPr>
        <w:t>contribut</w:t>
      </w:r>
      <w:r w:rsidR="00D64B69">
        <w:rPr>
          <w:rFonts w:ascii="Arial" w:hAnsi="Arial" w:cs="Arial"/>
        </w:rPr>
        <w:t>ing</w:t>
      </w:r>
      <w:r w:rsidR="00FF05C0" w:rsidRPr="0012614F">
        <w:rPr>
          <w:rFonts w:ascii="Arial" w:hAnsi="Arial" w:cs="Arial"/>
        </w:rPr>
        <w:t xml:space="preserve"> t</w:t>
      </w:r>
      <w:r w:rsidRPr="0012614F">
        <w:rPr>
          <w:rFonts w:ascii="Arial" w:hAnsi="Arial" w:cs="Arial"/>
        </w:rPr>
        <w:t>o</w:t>
      </w:r>
      <w:r w:rsidR="00FF05C0" w:rsidRPr="0012614F">
        <w:rPr>
          <w:rFonts w:ascii="Arial" w:hAnsi="Arial" w:cs="Arial"/>
        </w:rPr>
        <w:t xml:space="preserve"> </w:t>
      </w:r>
      <w:r w:rsidR="0060414F">
        <w:rPr>
          <w:rFonts w:ascii="Arial" w:hAnsi="Arial" w:cs="Arial"/>
        </w:rPr>
        <w:t xml:space="preserve">the </w:t>
      </w:r>
      <w:r w:rsidR="00D64B69">
        <w:rPr>
          <w:rFonts w:ascii="Arial" w:hAnsi="Arial" w:cs="Arial"/>
        </w:rPr>
        <w:t>provision of</w:t>
      </w:r>
      <w:r w:rsidR="0029104D">
        <w:rPr>
          <w:rFonts w:ascii="Arial" w:hAnsi="Arial" w:cs="Arial"/>
        </w:rPr>
        <w:t xml:space="preserve"> </w:t>
      </w:r>
      <w:r w:rsidR="004E2B3F" w:rsidRPr="0012614F">
        <w:rPr>
          <w:rFonts w:ascii="Arial" w:hAnsi="Arial" w:cs="Arial"/>
        </w:rPr>
        <w:t>quality &amp; evidence informed</w:t>
      </w:r>
      <w:r w:rsidR="00056FCA">
        <w:rPr>
          <w:rFonts w:ascii="Arial" w:hAnsi="Arial" w:cs="Arial"/>
        </w:rPr>
        <w:t xml:space="preserve"> grief and loss</w:t>
      </w:r>
      <w:r w:rsidR="004E2B3F" w:rsidRPr="0012614F">
        <w:rPr>
          <w:rFonts w:ascii="Arial" w:hAnsi="Arial" w:cs="Arial"/>
        </w:rPr>
        <w:t xml:space="preserve"> counselling</w:t>
      </w:r>
      <w:r w:rsidR="002B661C" w:rsidRPr="0012614F">
        <w:rPr>
          <w:rFonts w:ascii="Arial" w:hAnsi="Arial" w:cs="Arial"/>
        </w:rPr>
        <w:t xml:space="preserve"> and support</w:t>
      </w:r>
      <w:r w:rsidR="004F7317">
        <w:rPr>
          <w:rFonts w:ascii="Arial" w:hAnsi="Arial" w:cs="Arial"/>
        </w:rPr>
        <w:t xml:space="preserve"> client</w:t>
      </w:r>
      <w:r w:rsidR="00FD32DC">
        <w:rPr>
          <w:rFonts w:ascii="Arial" w:hAnsi="Arial" w:cs="Arial"/>
        </w:rPr>
        <w:t xml:space="preserve"> </w:t>
      </w:r>
      <w:r w:rsidR="0029104D">
        <w:rPr>
          <w:rFonts w:ascii="Arial" w:hAnsi="Arial" w:cs="Arial"/>
        </w:rPr>
        <w:t>practice</w:t>
      </w:r>
      <w:r w:rsidR="00131465">
        <w:rPr>
          <w:rFonts w:ascii="Arial" w:hAnsi="Arial" w:cs="Arial"/>
        </w:rPr>
        <w:t>.</w:t>
      </w:r>
      <w:r w:rsidR="00A16E03">
        <w:rPr>
          <w:rFonts w:ascii="Arial" w:hAnsi="Arial" w:cs="Arial"/>
        </w:rPr>
        <w:t xml:space="preserve"> </w:t>
      </w:r>
    </w:p>
    <w:p w14:paraId="3561F3F7" w14:textId="2A7EE083" w:rsidR="00E6649F" w:rsidRPr="0012614F" w:rsidRDefault="00827E86" w:rsidP="0012614F">
      <w:pPr>
        <w:pStyle w:val="ListParagraph"/>
        <w:widowControl w:val="0"/>
        <w:numPr>
          <w:ilvl w:val="0"/>
          <w:numId w:val="38"/>
        </w:numPr>
        <w:autoSpaceDE w:val="0"/>
        <w:autoSpaceDN w:val="0"/>
        <w:adjustRightInd w:val="0"/>
        <w:spacing w:after="240"/>
        <w:rPr>
          <w:rFonts w:ascii="Arial" w:hAnsi="Arial" w:cs="Arial"/>
        </w:rPr>
      </w:pPr>
      <w:r>
        <w:rPr>
          <w:rFonts w:ascii="Arial" w:hAnsi="Arial" w:cs="Arial"/>
        </w:rPr>
        <w:t>p</w:t>
      </w:r>
      <w:r w:rsidR="001445AE" w:rsidRPr="0012614F">
        <w:rPr>
          <w:rFonts w:ascii="Arial" w:hAnsi="Arial" w:cs="Arial"/>
        </w:rPr>
        <w:t xml:space="preserve">rovision of loss and grief education, awareness activities to communities and </w:t>
      </w:r>
      <w:r w:rsidR="00FC1C7E" w:rsidRPr="00FC1C7E">
        <w:rPr>
          <w:rFonts w:ascii="Arial" w:hAnsi="Arial" w:cs="Arial"/>
        </w:rPr>
        <w:t>organizations</w:t>
      </w:r>
      <w:r w:rsidR="00A16E03">
        <w:rPr>
          <w:rFonts w:ascii="Arial" w:hAnsi="Arial" w:cs="Arial"/>
        </w:rPr>
        <w:t xml:space="preserve"> </w:t>
      </w:r>
      <w:r w:rsidR="00A16E03" w:rsidRPr="00A16E03">
        <w:rPr>
          <w:rFonts w:ascii="Arial" w:hAnsi="Arial" w:cs="Arial"/>
        </w:rPr>
        <w:t>when requested</w:t>
      </w:r>
      <w:r w:rsidR="001445AE" w:rsidRPr="0012614F">
        <w:rPr>
          <w:rFonts w:ascii="Arial" w:hAnsi="Arial" w:cs="Arial"/>
        </w:rPr>
        <w:t>.</w:t>
      </w:r>
    </w:p>
    <w:p w14:paraId="130A2C48" w14:textId="508E2F03" w:rsidR="00D20887" w:rsidRDefault="00E7090D" w:rsidP="002965AB">
      <w:pPr>
        <w:widowControl w:val="0"/>
        <w:autoSpaceDE w:val="0"/>
        <w:autoSpaceDN w:val="0"/>
        <w:adjustRightInd w:val="0"/>
        <w:spacing w:after="240"/>
        <w:rPr>
          <w:rFonts w:ascii="Arial" w:hAnsi="Arial" w:cs="Arial"/>
        </w:rPr>
      </w:pPr>
      <w:r w:rsidRPr="00E7090D">
        <w:rPr>
          <w:rFonts w:ascii="Arial" w:hAnsi="Arial" w:cs="Arial"/>
          <w:b/>
        </w:rPr>
        <w:t>CONTRACT:</w:t>
      </w:r>
      <w:r w:rsidR="000442D1">
        <w:rPr>
          <w:rFonts w:ascii="Arial" w:hAnsi="Arial" w:cs="Arial"/>
        </w:rPr>
        <w:t xml:space="preserve"> </w:t>
      </w:r>
      <w:proofErr w:type="gramStart"/>
      <w:r w:rsidR="00B54BDE">
        <w:rPr>
          <w:rFonts w:ascii="Arial" w:hAnsi="Arial" w:cs="Arial"/>
        </w:rPr>
        <w:t>12 month</w:t>
      </w:r>
      <w:proofErr w:type="gramEnd"/>
      <w:r w:rsidR="00B54BDE">
        <w:rPr>
          <w:rFonts w:ascii="Arial" w:hAnsi="Arial" w:cs="Arial"/>
        </w:rPr>
        <w:t xml:space="preserve"> contract </w:t>
      </w:r>
      <w:r w:rsidR="00F618FF" w:rsidRPr="00F618FF">
        <w:rPr>
          <w:rFonts w:ascii="Arial" w:hAnsi="Arial" w:cs="Arial"/>
        </w:rPr>
        <w:t>with 3 month probationary period</w:t>
      </w:r>
      <w:r w:rsidR="00E12DC5">
        <w:rPr>
          <w:rFonts w:ascii="Arial" w:hAnsi="Arial" w:cs="Arial"/>
        </w:rPr>
        <w:t>,</w:t>
      </w:r>
      <w:r w:rsidR="000A5962">
        <w:rPr>
          <w:rFonts w:ascii="Arial" w:hAnsi="Arial" w:cs="Arial"/>
        </w:rPr>
        <w:t xml:space="preserve"> with possibility of contract </w:t>
      </w:r>
      <w:r w:rsidR="00E10436">
        <w:rPr>
          <w:rFonts w:ascii="Arial" w:hAnsi="Arial" w:cs="Arial"/>
        </w:rPr>
        <w:t>extension.</w:t>
      </w:r>
      <w:r w:rsidR="00E10436" w:rsidRPr="00F618FF">
        <w:rPr>
          <w:rFonts w:ascii="Arial" w:hAnsi="Arial" w:cs="Arial"/>
        </w:rPr>
        <w:t xml:space="preserve"> *</w:t>
      </w:r>
      <w:r w:rsidR="0004012C">
        <w:rPr>
          <w:rFonts w:ascii="Arial" w:hAnsi="Arial" w:cs="Arial"/>
        </w:rPr>
        <w:t xml:space="preserve"> </w:t>
      </w:r>
    </w:p>
    <w:p w14:paraId="10145F34" w14:textId="026C2C54" w:rsidR="00D20887" w:rsidRPr="00D20887" w:rsidRDefault="00D20887" w:rsidP="00D20887">
      <w:pPr>
        <w:widowControl w:val="0"/>
        <w:autoSpaceDE w:val="0"/>
        <w:autoSpaceDN w:val="0"/>
        <w:adjustRightInd w:val="0"/>
        <w:spacing w:after="240"/>
        <w:rPr>
          <w:rFonts w:ascii="Arial" w:hAnsi="Arial" w:cs="Arial"/>
        </w:rPr>
      </w:pPr>
      <w:r w:rsidRPr="00D20887">
        <w:rPr>
          <w:rFonts w:ascii="Arial" w:hAnsi="Arial" w:cs="Arial"/>
          <w:bCs/>
        </w:rPr>
        <w:t>*</w:t>
      </w:r>
      <w:r w:rsidRPr="00D20887">
        <w:rPr>
          <w:rFonts w:ascii="Arial" w:hAnsi="Arial" w:cs="Arial"/>
          <w:b/>
          <w:bCs/>
        </w:rPr>
        <w:t xml:space="preserve">Contract extension dependent on successful performance reviews and NALAG’s </w:t>
      </w:r>
      <w:r w:rsidR="00E12DC5">
        <w:rPr>
          <w:rFonts w:ascii="Arial" w:hAnsi="Arial" w:cs="Arial"/>
          <w:b/>
          <w:bCs/>
        </w:rPr>
        <w:t xml:space="preserve">continued </w:t>
      </w:r>
      <w:r w:rsidRPr="00D20887">
        <w:rPr>
          <w:rFonts w:ascii="Arial" w:hAnsi="Arial" w:cs="Arial"/>
          <w:b/>
          <w:bCs/>
        </w:rPr>
        <w:t>receipt of Ministry of Health Core funding</w:t>
      </w:r>
      <w:r w:rsidR="00AB7AF6">
        <w:rPr>
          <w:rFonts w:ascii="Arial" w:hAnsi="Arial" w:cs="Arial"/>
          <w:b/>
          <w:bCs/>
        </w:rPr>
        <w:t>.</w:t>
      </w:r>
    </w:p>
    <w:p w14:paraId="0B1319A8" w14:textId="72DEF406" w:rsidR="002965AB" w:rsidRPr="006870E6" w:rsidRDefault="0004012C" w:rsidP="002965AB">
      <w:pPr>
        <w:widowControl w:val="0"/>
        <w:autoSpaceDE w:val="0"/>
        <w:autoSpaceDN w:val="0"/>
        <w:adjustRightInd w:val="0"/>
        <w:spacing w:after="240"/>
        <w:rPr>
          <w:rFonts w:ascii="Arial" w:hAnsi="Arial" w:cs="Arial"/>
        </w:rPr>
      </w:pPr>
      <w:r>
        <w:rPr>
          <w:rFonts w:ascii="Arial" w:hAnsi="Arial" w:cs="Arial"/>
          <w:bCs/>
        </w:rPr>
        <w:t xml:space="preserve">Full-Time </w:t>
      </w:r>
      <w:r w:rsidR="00BC3405">
        <w:rPr>
          <w:rFonts w:ascii="Arial" w:hAnsi="Arial" w:cs="Arial"/>
          <w:bCs/>
        </w:rPr>
        <w:t>(</w:t>
      </w:r>
      <w:r w:rsidRPr="0004012C">
        <w:rPr>
          <w:rFonts w:ascii="Arial" w:hAnsi="Arial" w:cs="Arial"/>
          <w:bCs/>
        </w:rPr>
        <w:t>38 hours per week</w:t>
      </w:r>
      <w:r w:rsidR="00BC3405">
        <w:rPr>
          <w:rFonts w:ascii="Arial" w:hAnsi="Arial" w:cs="Arial"/>
          <w:bCs/>
        </w:rPr>
        <w:t xml:space="preserve"> Monday-Friday)</w:t>
      </w:r>
      <w:r w:rsidR="002965AB" w:rsidRPr="002965AB">
        <w:rPr>
          <w:rFonts w:ascii="Arial" w:hAnsi="Arial" w:cs="Arial"/>
          <w:bCs/>
        </w:rPr>
        <w:t xml:space="preserve"> Core hours 9am – 5pm (can be negotiated with approval from CEO). It is however expected that the position does require occasional flexible work hours outside core hours to meet </w:t>
      </w:r>
      <w:r w:rsidR="00F11B57">
        <w:rPr>
          <w:rFonts w:ascii="Arial" w:hAnsi="Arial" w:cs="Arial"/>
          <w:bCs/>
        </w:rPr>
        <w:t xml:space="preserve">PD </w:t>
      </w:r>
      <w:r w:rsidR="002965AB" w:rsidRPr="002965AB">
        <w:rPr>
          <w:rFonts w:ascii="Arial" w:hAnsi="Arial" w:cs="Arial"/>
          <w:bCs/>
        </w:rPr>
        <w:t>position requirements/responsibilities</w:t>
      </w:r>
      <w:r w:rsidR="00E62BE5">
        <w:rPr>
          <w:rFonts w:ascii="Arial" w:hAnsi="Arial" w:cs="Arial"/>
          <w:bCs/>
        </w:rPr>
        <w:t xml:space="preserve"> </w:t>
      </w:r>
      <w:r w:rsidR="00F05B1D">
        <w:rPr>
          <w:rFonts w:ascii="Arial" w:hAnsi="Arial" w:cs="Arial"/>
          <w:bCs/>
        </w:rPr>
        <w:t>and</w:t>
      </w:r>
      <w:r w:rsidR="00F05B1D" w:rsidRPr="002965AB">
        <w:rPr>
          <w:rFonts w:ascii="Arial" w:hAnsi="Arial" w:cs="Arial"/>
          <w:bCs/>
        </w:rPr>
        <w:t xml:space="preserve"> when</w:t>
      </w:r>
      <w:r w:rsidR="002965AB" w:rsidRPr="002965AB">
        <w:rPr>
          <w:rFonts w:ascii="Arial" w:hAnsi="Arial" w:cs="Arial"/>
          <w:bCs/>
        </w:rPr>
        <w:t xml:space="preserve"> requested by CEO.</w:t>
      </w:r>
    </w:p>
    <w:p w14:paraId="131E4035" w14:textId="497574F6" w:rsidR="002F5066" w:rsidRDefault="002F5066" w:rsidP="00E7090D">
      <w:pPr>
        <w:widowControl w:val="0"/>
        <w:autoSpaceDE w:val="0"/>
        <w:autoSpaceDN w:val="0"/>
        <w:adjustRightInd w:val="0"/>
        <w:spacing w:after="240"/>
        <w:rPr>
          <w:rFonts w:ascii="Arial" w:hAnsi="Arial" w:cs="Arial"/>
        </w:rPr>
      </w:pPr>
      <w:r w:rsidRPr="002F5066">
        <w:rPr>
          <w:rFonts w:ascii="Arial" w:hAnsi="Arial" w:cs="Arial"/>
          <w:b/>
          <w:bCs/>
        </w:rPr>
        <w:t>Remuneration: </w:t>
      </w:r>
      <w:r w:rsidR="00161516" w:rsidRPr="00161516">
        <w:rPr>
          <w:rFonts w:ascii="Arial" w:hAnsi="Arial" w:cs="Arial"/>
        </w:rPr>
        <w:t>$ 114, 608.00</w:t>
      </w:r>
      <w:r w:rsidR="00161516">
        <w:rPr>
          <w:rFonts w:ascii="Arial" w:hAnsi="Arial" w:cs="Arial"/>
        </w:rPr>
        <w:t xml:space="preserve"> pa</w:t>
      </w:r>
      <w:r w:rsidR="00161516" w:rsidRPr="00161516">
        <w:rPr>
          <w:rFonts w:ascii="Arial" w:hAnsi="Arial" w:cs="Arial"/>
        </w:rPr>
        <w:t xml:space="preserve"> ($58 per hour) </w:t>
      </w:r>
      <w:r w:rsidRPr="002F5066">
        <w:rPr>
          <w:rFonts w:ascii="Arial" w:hAnsi="Arial" w:cs="Arial"/>
        </w:rPr>
        <w:t>+ 11.5% Super + Not for Profit Salary Packaging + Employee Benefits</w:t>
      </w:r>
    </w:p>
    <w:p w14:paraId="533749E3" w14:textId="77777777" w:rsidR="006870E6" w:rsidRPr="006870E6" w:rsidRDefault="006870E6" w:rsidP="006870E6">
      <w:pPr>
        <w:widowControl w:val="0"/>
        <w:autoSpaceDE w:val="0"/>
        <w:autoSpaceDN w:val="0"/>
        <w:adjustRightInd w:val="0"/>
        <w:spacing w:after="240"/>
        <w:rPr>
          <w:rFonts w:ascii="Arial" w:hAnsi="Arial" w:cs="Arial"/>
        </w:rPr>
      </w:pPr>
      <w:r w:rsidRPr="006870E6">
        <w:rPr>
          <w:rFonts w:ascii="Arial" w:hAnsi="Arial" w:cs="Arial"/>
          <w:b/>
        </w:rPr>
        <w:t xml:space="preserve">RESPONSIBLE TO: </w:t>
      </w:r>
      <w:r w:rsidRPr="006870E6">
        <w:rPr>
          <w:rFonts w:ascii="Arial" w:hAnsi="Arial" w:cs="Arial"/>
        </w:rPr>
        <w:t>NALAG CEO and NALAG Board</w:t>
      </w:r>
    </w:p>
    <w:p w14:paraId="0B1A5B24" w14:textId="77777777" w:rsidR="006870E6" w:rsidRPr="006870E6" w:rsidRDefault="006870E6" w:rsidP="006870E6">
      <w:pPr>
        <w:widowControl w:val="0"/>
        <w:autoSpaceDE w:val="0"/>
        <w:autoSpaceDN w:val="0"/>
        <w:adjustRightInd w:val="0"/>
        <w:spacing w:after="240"/>
        <w:rPr>
          <w:rFonts w:ascii="Arial" w:hAnsi="Arial" w:cs="Arial"/>
        </w:rPr>
      </w:pPr>
      <w:r w:rsidRPr="006870E6">
        <w:rPr>
          <w:rFonts w:ascii="Arial" w:hAnsi="Arial" w:cs="Arial"/>
          <w:b/>
        </w:rPr>
        <w:t>DIRECT LINE MANAGER/S:</w:t>
      </w:r>
      <w:r w:rsidRPr="006870E6">
        <w:rPr>
          <w:rFonts w:ascii="Arial" w:hAnsi="Arial" w:cs="Arial"/>
        </w:rPr>
        <w:t xml:space="preserve">  NALAG CEO</w:t>
      </w:r>
    </w:p>
    <w:p w14:paraId="2C66907F" w14:textId="77777777" w:rsidR="00E7090D" w:rsidRPr="00E7090D" w:rsidRDefault="00E7090D" w:rsidP="00E7090D">
      <w:pPr>
        <w:widowControl w:val="0"/>
        <w:autoSpaceDE w:val="0"/>
        <w:autoSpaceDN w:val="0"/>
        <w:adjustRightInd w:val="0"/>
        <w:spacing w:after="240"/>
        <w:rPr>
          <w:rFonts w:ascii="Arial" w:hAnsi="Arial" w:cs="Arial"/>
          <w:b/>
          <w:lang w:val="en-AU"/>
        </w:rPr>
      </w:pPr>
      <w:r w:rsidRPr="00E7090D">
        <w:rPr>
          <w:rFonts w:ascii="Arial" w:hAnsi="Arial" w:cs="Arial"/>
          <w:b/>
          <w:lang w:val="en-AU"/>
        </w:rPr>
        <w:t xml:space="preserve">NATIONAL CRIMINAL RECORD CHECK: </w:t>
      </w:r>
      <w:r w:rsidRPr="00E7090D">
        <w:rPr>
          <w:rFonts w:ascii="Arial" w:hAnsi="Arial" w:cs="Arial"/>
          <w:lang w:val="en-AU"/>
        </w:rPr>
        <w:t>REQUIRED</w:t>
      </w:r>
    </w:p>
    <w:p w14:paraId="75C22AA1" w14:textId="77777777" w:rsidR="00E7090D" w:rsidRPr="00E7090D" w:rsidRDefault="00E7090D" w:rsidP="00E7090D">
      <w:pPr>
        <w:widowControl w:val="0"/>
        <w:autoSpaceDE w:val="0"/>
        <w:autoSpaceDN w:val="0"/>
        <w:adjustRightInd w:val="0"/>
        <w:spacing w:after="240"/>
        <w:rPr>
          <w:rFonts w:ascii="Arial" w:hAnsi="Arial" w:cs="Arial"/>
          <w:b/>
          <w:lang w:val="en-AU"/>
        </w:rPr>
      </w:pPr>
      <w:r w:rsidRPr="00E7090D">
        <w:rPr>
          <w:rFonts w:ascii="Arial" w:hAnsi="Arial" w:cs="Arial"/>
          <w:b/>
          <w:lang w:val="en-AU"/>
        </w:rPr>
        <w:t xml:space="preserve">WORKING WITH CHILDREN CHECK: </w:t>
      </w:r>
      <w:r w:rsidRPr="00E7090D">
        <w:rPr>
          <w:rFonts w:ascii="Arial" w:hAnsi="Arial" w:cs="Arial"/>
          <w:lang w:val="en-AU"/>
        </w:rPr>
        <w:t>REQUIRED</w:t>
      </w:r>
    </w:p>
    <w:p w14:paraId="5A2682D3" w14:textId="0840411D" w:rsidR="00FD4D23" w:rsidRPr="00E7090D" w:rsidRDefault="00FD4D23" w:rsidP="00E7090D">
      <w:pPr>
        <w:widowControl w:val="0"/>
        <w:autoSpaceDE w:val="0"/>
        <w:autoSpaceDN w:val="0"/>
        <w:adjustRightInd w:val="0"/>
        <w:spacing w:after="240"/>
        <w:rPr>
          <w:rFonts w:ascii="Arial" w:hAnsi="Arial" w:cs="Arial"/>
        </w:rPr>
      </w:pPr>
      <w:r>
        <w:rPr>
          <w:rFonts w:ascii="Arial" w:hAnsi="Arial" w:cs="Arial"/>
        </w:rPr>
        <w:t xml:space="preserve">NALAG adheres to </w:t>
      </w:r>
      <w:proofErr w:type="spellStart"/>
      <w:r>
        <w:rPr>
          <w:rFonts w:ascii="Arial" w:hAnsi="Arial" w:cs="Arial"/>
        </w:rPr>
        <w:t>F</w:t>
      </w:r>
      <w:r w:rsidR="00B2384D">
        <w:rPr>
          <w:rFonts w:ascii="Arial" w:hAnsi="Arial" w:cs="Arial"/>
        </w:rPr>
        <w:t>airwork</w:t>
      </w:r>
      <w:proofErr w:type="spellEnd"/>
      <w:r w:rsidR="00B2384D">
        <w:rPr>
          <w:rFonts w:ascii="Arial" w:hAnsi="Arial" w:cs="Arial"/>
        </w:rPr>
        <w:t xml:space="preserve"> Australia e</w:t>
      </w:r>
      <w:r w:rsidR="00B2384D" w:rsidRPr="00B2384D">
        <w:rPr>
          <w:rFonts w:ascii="Arial" w:hAnsi="Arial" w:cs="Arial"/>
        </w:rPr>
        <w:t>mployee-entitlements/national-employment-standards/fair-work-information-statement</w:t>
      </w:r>
    </w:p>
    <w:p w14:paraId="10E909AB" w14:textId="77777777" w:rsidR="00EA40B5" w:rsidRPr="00EA40B5" w:rsidRDefault="00EA40B5" w:rsidP="00EA40B5">
      <w:pPr>
        <w:widowControl w:val="0"/>
        <w:autoSpaceDE w:val="0"/>
        <w:autoSpaceDN w:val="0"/>
        <w:adjustRightInd w:val="0"/>
        <w:spacing w:after="240"/>
        <w:rPr>
          <w:rFonts w:ascii="Arial" w:hAnsi="Arial" w:cs="Arial"/>
          <w:b/>
        </w:rPr>
      </w:pPr>
      <w:r w:rsidRPr="00EA40B5">
        <w:rPr>
          <w:rFonts w:ascii="Arial" w:hAnsi="Arial" w:cs="Arial"/>
          <w:b/>
        </w:rPr>
        <w:lastRenderedPageBreak/>
        <w:t>Who We Are</w:t>
      </w:r>
    </w:p>
    <w:p w14:paraId="5724B285" w14:textId="77777777" w:rsidR="00EA40B5" w:rsidRPr="0012614F" w:rsidRDefault="00EA40B5" w:rsidP="00EA40B5">
      <w:pPr>
        <w:widowControl w:val="0"/>
        <w:autoSpaceDE w:val="0"/>
        <w:autoSpaceDN w:val="0"/>
        <w:adjustRightInd w:val="0"/>
        <w:spacing w:after="240"/>
        <w:rPr>
          <w:rFonts w:ascii="Arial" w:hAnsi="Arial" w:cs="Arial"/>
          <w:bCs/>
          <w:lang w:val="en-AU"/>
        </w:rPr>
      </w:pPr>
      <w:r w:rsidRPr="0012614F">
        <w:rPr>
          <w:rFonts w:ascii="Arial" w:hAnsi="Arial" w:cs="Arial"/>
          <w:bCs/>
          <w:lang w:val="en-AU"/>
        </w:rPr>
        <w:t>We are a respected, NSW State based Community NGO, Public Benevolent Institution &amp; Registered Charity. Our Head Office is based in the Centre for Loss and Grief Dubbo, with Branches throughout NSW. NALAG has provided loss and grief support, education and advocacy for individuals, communities, professionals, first- line responders, since 1977.</w:t>
      </w:r>
    </w:p>
    <w:p w14:paraId="7EC7579D" w14:textId="7559186D" w:rsidR="00E7090D" w:rsidRDefault="00E7090D" w:rsidP="00E7090D">
      <w:pPr>
        <w:widowControl w:val="0"/>
        <w:autoSpaceDE w:val="0"/>
        <w:autoSpaceDN w:val="0"/>
        <w:adjustRightInd w:val="0"/>
        <w:spacing w:after="240"/>
        <w:rPr>
          <w:rFonts w:ascii="Arial" w:hAnsi="Arial" w:cs="Arial"/>
        </w:rPr>
      </w:pPr>
    </w:p>
    <w:p w14:paraId="750B9730" w14:textId="76C7BC74" w:rsidR="00CD1EB2" w:rsidRPr="00F5236D" w:rsidRDefault="00CD1EB2" w:rsidP="00F5236D">
      <w:pPr>
        <w:widowControl w:val="0"/>
        <w:autoSpaceDE w:val="0"/>
        <w:autoSpaceDN w:val="0"/>
        <w:adjustRightInd w:val="0"/>
        <w:spacing w:after="240"/>
        <w:rPr>
          <w:rFonts w:ascii="Arial" w:hAnsi="Arial" w:cs="Arial"/>
          <w:b/>
          <w:szCs w:val="42"/>
        </w:rPr>
      </w:pPr>
      <w:r w:rsidRPr="00F5236D">
        <w:rPr>
          <w:rFonts w:ascii="Arial" w:hAnsi="Arial" w:cs="Arial"/>
          <w:b/>
          <w:szCs w:val="42"/>
        </w:rPr>
        <w:t xml:space="preserve">NALAG </w:t>
      </w:r>
      <w:r w:rsidR="00E65971" w:rsidRPr="00F5236D">
        <w:rPr>
          <w:rFonts w:ascii="Arial" w:hAnsi="Arial" w:cs="Arial"/>
          <w:b/>
          <w:szCs w:val="42"/>
        </w:rPr>
        <w:t>Mission</w:t>
      </w:r>
    </w:p>
    <w:p w14:paraId="3055326B" w14:textId="74E96963" w:rsidR="00E65971" w:rsidRDefault="00E65971" w:rsidP="00E65971">
      <w:pPr>
        <w:rPr>
          <w:rFonts w:ascii="Arial" w:hAnsi="Arial" w:cs="Arial"/>
          <w:color w:val="000000" w:themeColor="text1"/>
        </w:rPr>
      </w:pPr>
      <w:r w:rsidRPr="00284BA8">
        <w:rPr>
          <w:rFonts w:ascii="Arial" w:hAnsi="Arial" w:cs="Arial"/>
          <w:color w:val="000000" w:themeColor="text1"/>
        </w:rPr>
        <w:t xml:space="preserve">To strengthen the capacity of NSW communities and individuals to enhance </w:t>
      </w:r>
      <w:r w:rsidR="00FC7C7C" w:rsidRPr="00284BA8">
        <w:rPr>
          <w:rFonts w:ascii="Arial" w:hAnsi="Arial" w:cs="Arial"/>
          <w:color w:val="000000" w:themeColor="text1"/>
        </w:rPr>
        <w:t>wellbeing</w:t>
      </w:r>
      <w:r w:rsidRPr="00284BA8">
        <w:rPr>
          <w:rFonts w:ascii="Arial" w:hAnsi="Arial" w:cs="Arial"/>
          <w:color w:val="000000" w:themeColor="text1"/>
        </w:rPr>
        <w:t xml:space="preserve"> and promote resilience through support, counselling, education and advocacy following loss, grief, trauma and adverse life events.</w:t>
      </w:r>
      <w:r w:rsidR="00961936">
        <w:rPr>
          <w:rFonts w:ascii="Arial" w:hAnsi="Arial" w:cs="Arial"/>
          <w:color w:val="000000" w:themeColor="text1"/>
        </w:rPr>
        <w:t xml:space="preserve"> (See</w:t>
      </w:r>
      <w:r w:rsidR="00AE24D4">
        <w:rPr>
          <w:rFonts w:ascii="Arial" w:hAnsi="Arial" w:cs="Arial"/>
          <w:color w:val="000000" w:themeColor="text1"/>
        </w:rPr>
        <w:t xml:space="preserve"> NALAG Strategic Plan on website)</w:t>
      </w:r>
      <w:r w:rsidR="00380189">
        <w:rPr>
          <w:rFonts w:ascii="Arial" w:hAnsi="Arial" w:cs="Arial"/>
          <w:color w:val="000000" w:themeColor="text1"/>
        </w:rPr>
        <w:t>.</w:t>
      </w:r>
    </w:p>
    <w:p w14:paraId="6D2B701D" w14:textId="77777777" w:rsidR="00380189" w:rsidRDefault="00380189" w:rsidP="00E65971">
      <w:pPr>
        <w:rPr>
          <w:rFonts w:ascii="Arial" w:hAnsi="Arial" w:cs="Arial"/>
          <w:color w:val="000000" w:themeColor="text1"/>
        </w:rPr>
      </w:pPr>
    </w:p>
    <w:p w14:paraId="5CB74DD0" w14:textId="77777777" w:rsidR="00380189" w:rsidRPr="00380189" w:rsidRDefault="00380189" w:rsidP="00380189">
      <w:pPr>
        <w:rPr>
          <w:rFonts w:ascii="Arial" w:hAnsi="Arial" w:cs="Arial"/>
          <w:b/>
          <w:bCs/>
          <w:color w:val="000000" w:themeColor="text1"/>
          <w:lang w:val="en-AU"/>
        </w:rPr>
      </w:pPr>
      <w:r w:rsidRPr="00380189">
        <w:rPr>
          <w:rFonts w:ascii="Arial" w:hAnsi="Arial" w:cs="Arial"/>
          <w:b/>
          <w:bCs/>
          <w:color w:val="000000" w:themeColor="text1"/>
          <w:lang w:val="en-AU"/>
        </w:rPr>
        <w:t>NALAG Services</w:t>
      </w:r>
    </w:p>
    <w:p w14:paraId="7F310511" w14:textId="77777777" w:rsidR="00380189" w:rsidRPr="0012614F" w:rsidRDefault="00380189" w:rsidP="00380189">
      <w:pPr>
        <w:rPr>
          <w:rFonts w:ascii="Arial" w:hAnsi="Arial" w:cs="Arial"/>
          <w:color w:val="000000" w:themeColor="text1"/>
          <w:lang w:val="en-AU"/>
        </w:rPr>
      </w:pPr>
      <w:bookmarkStart w:id="0" w:name="_Hlk164495622"/>
      <w:r w:rsidRPr="0012614F">
        <w:rPr>
          <w:rFonts w:ascii="Arial" w:hAnsi="Arial" w:cs="Arial"/>
          <w:color w:val="000000" w:themeColor="text1"/>
          <w:lang w:val="en-AU"/>
        </w:rPr>
        <w:t>NALAG’s Model supports the premise of the cost effectiveness of investing in bereavement care, prevention, early intervention and compassionate communities as a public health priority.</w:t>
      </w:r>
    </w:p>
    <w:bookmarkEnd w:id="0"/>
    <w:p w14:paraId="169C5B95" w14:textId="77777777" w:rsidR="00380189" w:rsidRPr="00380189" w:rsidRDefault="00380189" w:rsidP="00380189">
      <w:pPr>
        <w:rPr>
          <w:rFonts w:ascii="Arial" w:hAnsi="Arial" w:cs="Arial"/>
          <w:color w:val="000000" w:themeColor="text1"/>
          <w:lang w:val="en-AU"/>
        </w:rPr>
      </w:pPr>
      <w:r w:rsidRPr="00380189">
        <w:rPr>
          <w:rFonts w:ascii="Arial" w:hAnsi="Arial" w:cs="Arial"/>
          <w:color w:val="000000" w:themeColor="text1"/>
          <w:lang w:val="en-AU"/>
        </w:rPr>
        <w:t>Our strength-based approach to supporting those impacted by loss while normalising help-seeking is a hallmark of our NALAG support and community model.</w:t>
      </w:r>
    </w:p>
    <w:p w14:paraId="2D7831CC" w14:textId="77777777" w:rsidR="00380189" w:rsidRPr="00284BA8" w:rsidRDefault="00380189" w:rsidP="00E65971">
      <w:pPr>
        <w:rPr>
          <w:rFonts w:ascii="Arial" w:hAnsi="Arial" w:cs="Arial"/>
          <w:color w:val="000000" w:themeColor="text1"/>
        </w:rPr>
      </w:pPr>
    </w:p>
    <w:p w14:paraId="5062564F" w14:textId="77777777" w:rsidR="00CD1EB2" w:rsidRPr="00284BA8" w:rsidRDefault="00CD1EB2" w:rsidP="00AF0937">
      <w:pPr>
        <w:widowControl w:val="0"/>
        <w:autoSpaceDE w:val="0"/>
        <w:autoSpaceDN w:val="0"/>
        <w:adjustRightInd w:val="0"/>
        <w:spacing w:after="240"/>
        <w:rPr>
          <w:rFonts w:ascii="Arial" w:hAnsi="Arial" w:cs="Arial"/>
          <w:b/>
          <w:color w:val="000000" w:themeColor="text1"/>
          <w:szCs w:val="42"/>
        </w:rPr>
      </w:pPr>
    </w:p>
    <w:p w14:paraId="55FBFAAC" w14:textId="67C226FB" w:rsidR="00DD2179" w:rsidRPr="00DD2179" w:rsidRDefault="00EA40B5" w:rsidP="00DD2179">
      <w:pPr>
        <w:autoSpaceDE w:val="0"/>
        <w:autoSpaceDN w:val="0"/>
        <w:adjustRightInd w:val="0"/>
        <w:rPr>
          <w:rFonts w:ascii="Arial" w:hAnsi="Arial" w:cs="Arial"/>
          <w:b/>
        </w:rPr>
      </w:pPr>
      <w:r>
        <w:rPr>
          <w:rFonts w:ascii="Arial" w:hAnsi="Arial" w:cs="Arial"/>
          <w:b/>
        </w:rPr>
        <w:t>POS</w:t>
      </w:r>
      <w:r w:rsidR="007B53DB">
        <w:rPr>
          <w:rFonts w:ascii="Arial" w:hAnsi="Arial" w:cs="Arial"/>
          <w:b/>
        </w:rPr>
        <w:t xml:space="preserve">ITION </w:t>
      </w:r>
      <w:r w:rsidR="00DD2179" w:rsidRPr="00DD2179">
        <w:rPr>
          <w:rFonts w:ascii="Arial" w:hAnsi="Arial" w:cs="Arial"/>
          <w:b/>
        </w:rPr>
        <w:t>KEY RESPONSIBILITIES</w:t>
      </w:r>
    </w:p>
    <w:p w14:paraId="3ECC7938" w14:textId="77777777" w:rsidR="00DD2179" w:rsidRPr="00F45199" w:rsidRDefault="00DD2179" w:rsidP="00DD2179">
      <w:pPr>
        <w:pStyle w:val="NoSpacing"/>
        <w:rPr>
          <w:rFonts w:cstheme="minorHAnsi"/>
          <w:sz w:val="24"/>
          <w:szCs w:val="24"/>
          <w:lang w:val="en-US"/>
        </w:rPr>
      </w:pPr>
    </w:p>
    <w:p w14:paraId="45531FED" w14:textId="77777777"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 xml:space="preserve">1. Major role in provision of NALAG grief, loss and trauma support and counselling services </w:t>
      </w:r>
    </w:p>
    <w:p w14:paraId="20FCA4FC" w14:textId="1628DC7C" w:rsidR="00DD2179" w:rsidRPr="00DD2179" w:rsidRDefault="007B53DB"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D</w:t>
      </w:r>
      <w:r w:rsidR="00DD2179" w:rsidRPr="00DD2179">
        <w:rPr>
          <w:rFonts w:ascii="Arial" w:eastAsiaTheme="minorEastAsia" w:hAnsi="Arial" w:cs="Arial"/>
          <w:color w:val="000000" w:themeColor="text1"/>
          <w:lang w:val="en-US"/>
        </w:rPr>
        <w:t>irect NALAG client, loss, grief and trauma counselling and support</w:t>
      </w:r>
      <w:r w:rsidR="00923C0B">
        <w:rPr>
          <w:rFonts w:ascii="Arial" w:eastAsiaTheme="minorEastAsia" w:hAnsi="Arial" w:cs="Arial"/>
          <w:color w:val="000000" w:themeColor="text1"/>
          <w:lang w:val="en-US"/>
        </w:rPr>
        <w:t xml:space="preserve"> as a Bereavement Counsellor</w:t>
      </w:r>
      <w:r w:rsidR="00DD2179" w:rsidRPr="00DD2179">
        <w:rPr>
          <w:rFonts w:ascii="Arial" w:eastAsiaTheme="minorEastAsia" w:hAnsi="Arial" w:cs="Arial"/>
          <w:color w:val="000000" w:themeColor="text1"/>
          <w:lang w:val="en-US"/>
        </w:rPr>
        <w:t>. This may involve provision of face to face, telephone and on-line sessions as part of the position’s case load/ role.</w:t>
      </w:r>
    </w:p>
    <w:p w14:paraId="175221E1" w14:textId="389F5112" w:rsidR="00DD2179" w:rsidRPr="00DD2179" w:rsidRDefault="00923C0B"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Triage</w:t>
      </w:r>
      <w:r w:rsidR="00DD2179" w:rsidRPr="00DD2179">
        <w:rPr>
          <w:rFonts w:ascii="Arial" w:eastAsiaTheme="minorEastAsia" w:hAnsi="Arial" w:cs="Arial"/>
          <w:color w:val="000000" w:themeColor="text1"/>
          <w:lang w:val="en-US"/>
        </w:rPr>
        <w:t xml:space="preserve"> risk assessments for</w:t>
      </w:r>
      <w:r>
        <w:rPr>
          <w:rFonts w:ascii="Arial" w:eastAsiaTheme="minorEastAsia" w:hAnsi="Arial" w:cs="Arial"/>
          <w:color w:val="000000" w:themeColor="text1"/>
          <w:lang w:val="en-US"/>
        </w:rPr>
        <w:t xml:space="preserve"> potential</w:t>
      </w:r>
      <w:r w:rsidR="00DD2179" w:rsidRPr="00DD2179">
        <w:rPr>
          <w:rFonts w:ascii="Arial" w:eastAsiaTheme="minorEastAsia" w:hAnsi="Arial" w:cs="Arial"/>
          <w:color w:val="000000" w:themeColor="text1"/>
          <w:lang w:val="en-US"/>
        </w:rPr>
        <w:t xml:space="preserve"> clients</w:t>
      </w:r>
      <w:r>
        <w:rPr>
          <w:rFonts w:ascii="Arial" w:eastAsiaTheme="minorEastAsia" w:hAnsi="Arial" w:cs="Arial"/>
          <w:color w:val="000000" w:themeColor="text1"/>
          <w:lang w:val="en-US"/>
        </w:rPr>
        <w:t xml:space="preserve"> using IARDST and </w:t>
      </w:r>
      <w:r w:rsidR="00DD2179" w:rsidRPr="00DD2179">
        <w:rPr>
          <w:rFonts w:ascii="Arial" w:eastAsiaTheme="minorEastAsia" w:hAnsi="Arial" w:cs="Arial"/>
          <w:color w:val="000000" w:themeColor="text1"/>
          <w:lang w:val="en-US"/>
        </w:rPr>
        <w:t>provi</w:t>
      </w:r>
      <w:r w:rsidR="00556442">
        <w:rPr>
          <w:rFonts w:ascii="Arial" w:eastAsiaTheme="minorEastAsia" w:hAnsi="Arial" w:cs="Arial"/>
          <w:color w:val="000000" w:themeColor="text1"/>
          <w:lang w:val="en-US"/>
        </w:rPr>
        <w:t>sion of</w:t>
      </w:r>
      <w:r w:rsidR="00DD2179" w:rsidRPr="00DD2179">
        <w:rPr>
          <w:rFonts w:ascii="Arial" w:eastAsiaTheme="minorEastAsia" w:hAnsi="Arial" w:cs="Arial"/>
          <w:color w:val="000000" w:themeColor="text1"/>
          <w:lang w:val="en-US"/>
        </w:rPr>
        <w:t xml:space="preserve"> follow-up support through </w:t>
      </w:r>
      <w:r>
        <w:rPr>
          <w:rFonts w:ascii="Arial" w:eastAsiaTheme="minorEastAsia" w:hAnsi="Arial" w:cs="Arial"/>
          <w:color w:val="000000" w:themeColor="text1"/>
          <w:lang w:val="en-US"/>
        </w:rPr>
        <w:t xml:space="preserve">the </w:t>
      </w:r>
      <w:r w:rsidR="00DD2179" w:rsidRPr="00DD2179">
        <w:rPr>
          <w:rFonts w:ascii="Arial" w:eastAsiaTheme="minorEastAsia" w:hAnsi="Arial" w:cs="Arial"/>
          <w:color w:val="000000" w:themeColor="text1"/>
          <w:lang w:val="en-US"/>
        </w:rPr>
        <w:t>referral process.</w:t>
      </w:r>
    </w:p>
    <w:p w14:paraId="44EA6F68" w14:textId="77777777" w:rsidR="00DD2179" w:rsidRPr="00DD2179" w:rsidRDefault="00DD2179" w:rsidP="00DD2179">
      <w:pPr>
        <w:pStyle w:val="Default"/>
        <w:numPr>
          <w:ilvl w:val="0"/>
          <w:numId w:val="32"/>
        </w:numPr>
        <w:spacing w:after="9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Oversee the assessment and allocation of clients to the appropriate volunteers/counsellors and Branch coordinators in consultation with the Intake and Volunteer Support Officer. Refer clients to other healthcare professionals and other services where appropriate.</w:t>
      </w:r>
    </w:p>
    <w:p w14:paraId="70C0CB3C"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Record client notes and maintain client records including the collection and collation of statistical information in accordance with NALAG policy requirements and specific professional standards.</w:t>
      </w:r>
    </w:p>
    <w:p w14:paraId="2F41B090" w14:textId="77777777" w:rsidR="00DD2179" w:rsidRPr="00DD2179" w:rsidRDefault="00DD2179" w:rsidP="00DD2179">
      <w:pPr>
        <w:pStyle w:val="ListParagraph"/>
        <w:numPr>
          <w:ilvl w:val="0"/>
          <w:numId w:val="32"/>
        </w:numPr>
        <w:shd w:val="clear" w:color="auto" w:fill="FFFFFF"/>
        <w:textAlignment w:val="baseline"/>
        <w:rPr>
          <w:rFonts w:ascii="Arial" w:hAnsi="Arial" w:cs="Arial"/>
          <w:color w:val="000000" w:themeColor="text1"/>
        </w:rPr>
      </w:pPr>
      <w:r w:rsidRPr="00DD2179">
        <w:rPr>
          <w:rFonts w:ascii="Arial" w:hAnsi="Arial" w:cs="Arial"/>
          <w:color w:val="000000" w:themeColor="text1"/>
        </w:rPr>
        <w:t>Ensure adherence to privacy, confidentiality and ethical practice guidelines &amp; associated legal requirements</w:t>
      </w:r>
    </w:p>
    <w:p w14:paraId="061F5038" w14:textId="77777777" w:rsidR="00DD2179" w:rsidRPr="00F45199" w:rsidRDefault="00DD2179" w:rsidP="00DD2179">
      <w:pPr>
        <w:pStyle w:val="Default"/>
        <w:spacing w:after="90"/>
        <w:ind w:left="720"/>
        <w:rPr>
          <w:rFonts w:asciiTheme="minorHAnsi" w:hAnsiTheme="minorHAnsi" w:cstheme="minorHAnsi"/>
          <w:color w:val="auto"/>
        </w:rPr>
      </w:pPr>
    </w:p>
    <w:p w14:paraId="7A5527E4" w14:textId="2990A1AF"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 xml:space="preserve">2. </w:t>
      </w:r>
      <w:r w:rsidR="00EB7570">
        <w:rPr>
          <w:rFonts w:ascii="Arial" w:eastAsiaTheme="minorEastAsia" w:hAnsi="Arial" w:cs="Arial"/>
          <w:b/>
          <w:color w:val="000000" w:themeColor="text1"/>
          <w:lang w:val="en-US"/>
        </w:rPr>
        <w:t xml:space="preserve">As Team Leader </w:t>
      </w:r>
      <w:r w:rsidR="00DE6062">
        <w:rPr>
          <w:rFonts w:ascii="Arial" w:eastAsiaTheme="minorEastAsia" w:hAnsi="Arial" w:cs="Arial"/>
          <w:b/>
          <w:color w:val="000000" w:themeColor="text1"/>
          <w:lang w:val="en-US"/>
        </w:rPr>
        <w:t xml:space="preserve">assist with </w:t>
      </w:r>
      <w:r w:rsidR="00981669">
        <w:rPr>
          <w:rFonts w:ascii="Arial" w:eastAsiaTheme="minorEastAsia" w:hAnsi="Arial" w:cs="Arial"/>
          <w:b/>
          <w:color w:val="000000" w:themeColor="text1"/>
          <w:lang w:val="en-US"/>
        </w:rPr>
        <w:t>the s</w:t>
      </w:r>
      <w:r w:rsidRPr="00DD2179">
        <w:rPr>
          <w:rFonts w:ascii="Arial" w:eastAsiaTheme="minorEastAsia" w:hAnsi="Arial" w:cs="Arial"/>
          <w:b/>
          <w:color w:val="000000" w:themeColor="text1"/>
          <w:lang w:val="en-US"/>
        </w:rPr>
        <w:t>upport and mentor</w:t>
      </w:r>
      <w:r w:rsidR="00981669">
        <w:rPr>
          <w:rFonts w:ascii="Arial" w:eastAsiaTheme="minorEastAsia" w:hAnsi="Arial" w:cs="Arial"/>
          <w:b/>
          <w:color w:val="000000" w:themeColor="text1"/>
          <w:lang w:val="en-US"/>
        </w:rPr>
        <w:t>ing of</w:t>
      </w:r>
      <w:r w:rsidRPr="00DD2179">
        <w:rPr>
          <w:rFonts w:ascii="Arial" w:eastAsiaTheme="minorEastAsia" w:hAnsi="Arial" w:cs="Arial"/>
          <w:b/>
          <w:color w:val="000000" w:themeColor="text1"/>
          <w:lang w:val="en-US"/>
        </w:rPr>
        <w:t xml:space="preserve"> NALAG </w:t>
      </w:r>
      <w:r w:rsidR="00A20236">
        <w:rPr>
          <w:rFonts w:ascii="Arial" w:eastAsiaTheme="minorEastAsia" w:hAnsi="Arial" w:cs="Arial"/>
          <w:b/>
          <w:color w:val="000000" w:themeColor="text1"/>
          <w:lang w:val="en-US"/>
        </w:rPr>
        <w:t xml:space="preserve">Grief </w:t>
      </w:r>
      <w:r w:rsidR="00EB7570">
        <w:rPr>
          <w:rFonts w:ascii="Arial" w:eastAsiaTheme="minorEastAsia" w:hAnsi="Arial" w:cs="Arial"/>
          <w:b/>
          <w:color w:val="000000" w:themeColor="text1"/>
          <w:lang w:val="en-US"/>
        </w:rPr>
        <w:t xml:space="preserve">Support </w:t>
      </w:r>
      <w:r w:rsidRPr="00DD2179">
        <w:rPr>
          <w:rFonts w:ascii="Arial" w:eastAsiaTheme="minorEastAsia" w:hAnsi="Arial" w:cs="Arial"/>
          <w:b/>
          <w:color w:val="000000" w:themeColor="text1"/>
          <w:lang w:val="en-US"/>
        </w:rPr>
        <w:t>Volunteers</w:t>
      </w:r>
      <w:r w:rsidR="00E27FC0">
        <w:rPr>
          <w:rFonts w:ascii="Arial" w:eastAsiaTheme="minorEastAsia" w:hAnsi="Arial" w:cs="Arial"/>
          <w:b/>
          <w:color w:val="000000" w:themeColor="text1"/>
          <w:lang w:val="en-US"/>
        </w:rPr>
        <w:t xml:space="preserve"> and </w:t>
      </w:r>
      <w:r w:rsidR="00365F97">
        <w:rPr>
          <w:rFonts w:ascii="Arial" w:eastAsiaTheme="minorEastAsia" w:hAnsi="Arial" w:cs="Arial"/>
          <w:b/>
          <w:color w:val="000000" w:themeColor="text1"/>
          <w:lang w:val="en-US"/>
        </w:rPr>
        <w:t>professional</w:t>
      </w:r>
      <w:r w:rsidR="00A20236">
        <w:rPr>
          <w:rFonts w:ascii="Arial" w:eastAsiaTheme="minorEastAsia" w:hAnsi="Arial" w:cs="Arial"/>
          <w:b/>
          <w:color w:val="000000" w:themeColor="text1"/>
          <w:lang w:val="en-US"/>
        </w:rPr>
        <w:t xml:space="preserve"> counselling</w:t>
      </w:r>
      <w:r w:rsidR="00365F97">
        <w:rPr>
          <w:rFonts w:ascii="Arial" w:eastAsiaTheme="minorEastAsia" w:hAnsi="Arial" w:cs="Arial"/>
          <w:b/>
          <w:color w:val="000000" w:themeColor="text1"/>
          <w:lang w:val="en-US"/>
        </w:rPr>
        <w:t xml:space="preserve"> Team</w:t>
      </w:r>
      <w:r w:rsidR="00DE6062">
        <w:rPr>
          <w:rFonts w:ascii="Arial" w:eastAsiaTheme="minorEastAsia" w:hAnsi="Arial" w:cs="Arial"/>
          <w:b/>
          <w:color w:val="000000" w:themeColor="text1"/>
          <w:lang w:val="en-US"/>
        </w:rPr>
        <w:t xml:space="preserve"> </w:t>
      </w:r>
    </w:p>
    <w:p w14:paraId="76E963DB" w14:textId="4D8C042E" w:rsidR="008F14CB"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Provide</w:t>
      </w:r>
      <w:r w:rsidR="00923C0B">
        <w:rPr>
          <w:rFonts w:ascii="Arial" w:eastAsiaTheme="minorEastAsia" w:hAnsi="Arial" w:cs="Arial"/>
          <w:color w:val="000000" w:themeColor="text1"/>
          <w:lang w:val="en-US"/>
        </w:rPr>
        <w:t>,</w:t>
      </w:r>
      <w:r w:rsidRPr="00DD2179">
        <w:rPr>
          <w:rFonts w:ascii="Arial" w:eastAsiaTheme="minorEastAsia" w:hAnsi="Arial" w:cs="Arial"/>
          <w:color w:val="000000" w:themeColor="text1"/>
          <w:lang w:val="en-US"/>
        </w:rPr>
        <w:t xml:space="preserve"> as required</w:t>
      </w:r>
      <w:r w:rsidR="00923C0B">
        <w:rPr>
          <w:rFonts w:ascii="Arial" w:eastAsiaTheme="minorEastAsia" w:hAnsi="Arial" w:cs="Arial"/>
          <w:color w:val="000000" w:themeColor="text1"/>
          <w:lang w:val="en-US"/>
        </w:rPr>
        <w:t>,</w:t>
      </w:r>
      <w:r w:rsidRPr="00DD2179">
        <w:rPr>
          <w:rFonts w:ascii="Arial" w:eastAsiaTheme="minorEastAsia" w:hAnsi="Arial" w:cs="Arial"/>
          <w:color w:val="000000" w:themeColor="text1"/>
          <w:lang w:val="en-US"/>
        </w:rPr>
        <w:t xml:space="preserve"> individual</w:t>
      </w:r>
      <w:r w:rsidR="008B0629">
        <w:rPr>
          <w:rFonts w:ascii="Arial" w:eastAsiaTheme="minorEastAsia" w:hAnsi="Arial" w:cs="Arial"/>
          <w:color w:val="000000" w:themeColor="text1"/>
          <w:lang w:val="en-US"/>
        </w:rPr>
        <w:t xml:space="preserve"> </w:t>
      </w:r>
      <w:r w:rsidR="00EB497D">
        <w:rPr>
          <w:rFonts w:ascii="Arial" w:eastAsiaTheme="minorEastAsia" w:hAnsi="Arial" w:cs="Arial"/>
          <w:color w:val="000000" w:themeColor="text1"/>
          <w:lang w:val="en-US"/>
        </w:rPr>
        <w:t xml:space="preserve">and </w:t>
      </w:r>
      <w:r w:rsidR="000417CA">
        <w:rPr>
          <w:rFonts w:ascii="Arial" w:eastAsiaTheme="minorEastAsia" w:hAnsi="Arial" w:cs="Arial"/>
          <w:color w:val="000000" w:themeColor="text1"/>
          <w:lang w:val="en-US"/>
        </w:rPr>
        <w:t xml:space="preserve">group </w:t>
      </w:r>
      <w:r w:rsidR="00855708">
        <w:rPr>
          <w:rFonts w:ascii="Arial" w:eastAsiaTheme="minorEastAsia" w:hAnsi="Arial" w:cs="Arial"/>
          <w:color w:val="000000" w:themeColor="text1"/>
          <w:lang w:val="en-US"/>
        </w:rPr>
        <w:t>support</w:t>
      </w:r>
      <w:r w:rsidRPr="00DD2179">
        <w:rPr>
          <w:rFonts w:ascii="Arial" w:eastAsiaTheme="minorEastAsia" w:hAnsi="Arial" w:cs="Arial"/>
          <w:color w:val="000000" w:themeColor="text1"/>
          <w:lang w:val="en-US"/>
        </w:rPr>
        <w:t xml:space="preserve"> </w:t>
      </w:r>
      <w:r w:rsidR="00981669">
        <w:rPr>
          <w:rFonts w:ascii="Arial" w:eastAsiaTheme="minorEastAsia" w:hAnsi="Arial" w:cs="Arial"/>
          <w:color w:val="000000" w:themeColor="text1"/>
          <w:lang w:val="en-US"/>
        </w:rPr>
        <w:t xml:space="preserve">and mentoring </w:t>
      </w:r>
      <w:r w:rsidRPr="00DD2179">
        <w:rPr>
          <w:rFonts w:ascii="Arial" w:eastAsiaTheme="minorEastAsia" w:hAnsi="Arial" w:cs="Arial"/>
          <w:color w:val="000000" w:themeColor="text1"/>
          <w:lang w:val="en-US"/>
        </w:rPr>
        <w:t>to NALAG</w:t>
      </w:r>
      <w:r w:rsidR="000417CA">
        <w:rPr>
          <w:rFonts w:ascii="Arial" w:eastAsiaTheme="minorEastAsia" w:hAnsi="Arial" w:cs="Arial"/>
          <w:color w:val="000000" w:themeColor="text1"/>
          <w:lang w:val="en-US"/>
        </w:rPr>
        <w:t xml:space="preserve"> Grief</w:t>
      </w:r>
      <w:r w:rsidRPr="00DD2179">
        <w:rPr>
          <w:rFonts w:ascii="Arial" w:eastAsiaTheme="minorEastAsia" w:hAnsi="Arial" w:cs="Arial"/>
          <w:color w:val="000000" w:themeColor="text1"/>
          <w:lang w:val="en-US"/>
        </w:rPr>
        <w:t xml:space="preserve"> Support Volunteers and </w:t>
      </w:r>
      <w:r w:rsidR="00855708">
        <w:rPr>
          <w:rFonts w:ascii="Arial" w:eastAsiaTheme="minorEastAsia" w:hAnsi="Arial" w:cs="Arial"/>
          <w:color w:val="000000" w:themeColor="text1"/>
          <w:lang w:val="en-US"/>
        </w:rPr>
        <w:t xml:space="preserve">to NALAG professional </w:t>
      </w:r>
      <w:r w:rsidRPr="00DD2179">
        <w:rPr>
          <w:rFonts w:ascii="Arial" w:eastAsiaTheme="minorEastAsia" w:hAnsi="Arial" w:cs="Arial"/>
          <w:color w:val="000000" w:themeColor="text1"/>
          <w:lang w:val="en-US"/>
        </w:rPr>
        <w:t>counsellors for their work with NALAG clients</w:t>
      </w:r>
      <w:r w:rsidR="00F20C2E">
        <w:rPr>
          <w:rFonts w:ascii="Arial" w:eastAsiaTheme="minorEastAsia" w:hAnsi="Arial" w:cs="Arial"/>
          <w:color w:val="000000" w:themeColor="text1"/>
          <w:lang w:val="en-US"/>
        </w:rPr>
        <w:t xml:space="preserve">. </w:t>
      </w:r>
    </w:p>
    <w:p w14:paraId="2FE854D5" w14:textId="05C67F24" w:rsidR="00DD2179" w:rsidRPr="00DD2179" w:rsidRDefault="008F14CB"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Provide </w:t>
      </w:r>
      <w:r w:rsidR="00DB63B9">
        <w:rPr>
          <w:rFonts w:ascii="Arial" w:eastAsiaTheme="minorEastAsia" w:hAnsi="Arial" w:cs="Arial"/>
          <w:color w:val="000000" w:themeColor="text1"/>
          <w:lang w:val="en-US"/>
        </w:rPr>
        <w:t xml:space="preserve">as directed and </w:t>
      </w:r>
      <w:r>
        <w:rPr>
          <w:rFonts w:ascii="Arial" w:eastAsiaTheme="minorEastAsia" w:hAnsi="Arial" w:cs="Arial"/>
          <w:color w:val="000000" w:themeColor="text1"/>
          <w:lang w:val="en-US"/>
        </w:rPr>
        <w:t>within capacity</w:t>
      </w:r>
      <w:r w:rsidR="00201660">
        <w:rPr>
          <w:rFonts w:ascii="Arial" w:eastAsiaTheme="minorEastAsia" w:hAnsi="Arial" w:cs="Arial"/>
          <w:color w:val="000000" w:themeColor="text1"/>
          <w:lang w:val="en-US"/>
        </w:rPr>
        <w:t xml:space="preserve"> </w:t>
      </w:r>
      <w:r w:rsidR="00E27FC0">
        <w:rPr>
          <w:rFonts w:ascii="Arial" w:eastAsiaTheme="minorEastAsia" w:hAnsi="Arial" w:cs="Arial"/>
          <w:color w:val="000000" w:themeColor="text1"/>
          <w:lang w:val="en-US"/>
        </w:rPr>
        <w:t xml:space="preserve">supervision and training </w:t>
      </w:r>
    </w:p>
    <w:p w14:paraId="7F0B44B8"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Provide loss and grief education to NALAG Support Volunteers as required</w:t>
      </w:r>
    </w:p>
    <w:p w14:paraId="2689B080" w14:textId="76EFBC19" w:rsidR="00F20C2E" w:rsidRPr="0012614F" w:rsidRDefault="00C15C02" w:rsidP="00DD2179">
      <w:pPr>
        <w:pStyle w:val="Default"/>
        <w:numPr>
          <w:ilvl w:val="0"/>
          <w:numId w:val="32"/>
        </w:numPr>
        <w:spacing w:after="70"/>
        <w:rPr>
          <w:rFonts w:ascii="Arial" w:eastAsiaTheme="minorEastAsia" w:hAnsi="Arial" w:cs="Arial"/>
          <w:color w:val="000000" w:themeColor="text1"/>
          <w:lang w:val="en-US"/>
        </w:rPr>
      </w:pPr>
      <w:r w:rsidRPr="0012614F">
        <w:rPr>
          <w:rFonts w:ascii="Arial" w:eastAsiaTheme="minorEastAsia" w:hAnsi="Arial" w:cs="Arial"/>
          <w:color w:val="000000" w:themeColor="text1"/>
          <w:lang w:val="en-US"/>
        </w:rPr>
        <w:t xml:space="preserve">Assist with </w:t>
      </w:r>
      <w:r w:rsidR="00DD2179" w:rsidRPr="0012614F">
        <w:rPr>
          <w:rFonts w:ascii="Arial" w:eastAsiaTheme="minorEastAsia" w:hAnsi="Arial" w:cs="Arial"/>
          <w:color w:val="000000" w:themeColor="text1"/>
          <w:lang w:val="en-US"/>
        </w:rPr>
        <w:t xml:space="preserve">periodic appraisals </w:t>
      </w:r>
      <w:r w:rsidR="00D4202D">
        <w:rPr>
          <w:rFonts w:ascii="Arial" w:eastAsiaTheme="minorEastAsia" w:hAnsi="Arial" w:cs="Arial"/>
          <w:color w:val="000000" w:themeColor="text1"/>
          <w:lang w:val="en-US"/>
        </w:rPr>
        <w:t xml:space="preserve">of </w:t>
      </w:r>
      <w:r w:rsidR="00DD2179" w:rsidRPr="0012614F">
        <w:rPr>
          <w:rFonts w:ascii="Arial" w:eastAsiaTheme="minorEastAsia" w:hAnsi="Arial" w:cs="Arial"/>
          <w:color w:val="000000" w:themeColor="text1"/>
          <w:lang w:val="en-US"/>
        </w:rPr>
        <w:t>volunteers as appropria</w:t>
      </w:r>
      <w:r w:rsidR="00D4202D">
        <w:rPr>
          <w:rFonts w:ascii="Arial" w:eastAsiaTheme="minorEastAsia" w:hAnsi="Arial" w:cs="Arial"/>
          <w:color w:val="000000" w:themeColor="text1"/>
          <w:lang w:val="en-US"/>
        </w:rPr>
        <w:t>te</w:t>
      </w:r>
    </w:p>
    <w:p w14:paraId="4B06908D" w14:textId="4B261B32"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Provide mentoring</w:t>
      </w:r>
      <w:r w:rsidR="00923C0B">
        <w:rPr>
          <w:rFonts w:ascii="Arial" w:eastAsiaTheme="minorEastAsia" w:hAnsi="Arial" w:cs="Arial"/>
          <w:color w:val="000000" w:themeColor="text1"/>
          <w:lang w:val="en-US"/>
        </w:rPr>
        <w:t xml:space="preserve"> and </w:t>
      </w:r>
      <w:r w:rsidRPr="00DD2179">
        <w:rPr>
          <w:rFonts w:ascii="Arial" w:eastAsiaTheme="minorEastAsia" w:hAnsi="Arial" w:cs="Arial"/>
          <w:color w:val="000000" w:themeColor="text1"/>
          <w:lang w:val="en-US"/>
        </w:rPr>
        <w:t xml:space="preserve">support to the Intake </w:t>
      </w:r>
      <w:r w:rsidR="00923C0B">
        <w:rPr>
          <w:rFonts w:ascii="Arial" w:eastAsiaTheme="minorEastAsia" w:hAnsi="Arial" w:cs="Arial"/>
          <w:color w:val="000000" w:themeColor="text1"/>
          <w:lang w:val="en-US"/>
        </w:rPr>
        <w:t>team</w:t>
      </w:r>
      <w:r w:rsidRPr="00DD2179">
        <w:rPr>
          <w:rFonts w:ascii="Arial" w:eastAsiaTheme="minorEastAsia" w:hAnsi="Arial" w:cs="Arial"/>
          <w:color w:val="000000" w:themeColor="text1"/>
          <w:lang w:val="en-US"/>
        </w:rPr>
        <w:t>.</w:t>
      </w:r>
    </w:p>
    <w:p w14:paraId="55E45D58" w14:textId="30B11B67" w:rsidR="00DD2179" w:rsidRPr="00DD353C" w:rsidRDefault="00DD2179" w:rsidP="00DD2179">
      <w:pPr>
        <w:pStyle w:val="Default"/>
        <w:numPr>
          <w:ilvl w:val="0"/>
          <w:numId w:val="32"/>
        </w:numPr>
        <w:spacing w:after="70"/>
        <w:rPr>
          <w:rFonts w:cstheme="minorHAnsi"/>
        </w:rPr>
      </w:pPr>
      <w:r w:rsidRPr="00DD2179">
        <w:rPr>
          <w:rFonts w:ascii="Arial" w:eastAsiaTheme="minorEastAsia" w:hAnsi="Arial" w:cs="Arial"/>
          <w:color w:val="000000" w:themeColor="text1"/>
          <w:lang w:val="en-US"/>
        </w:rPr>
        <w:lastRenderedPageBreak/>
        <w:t xml:space="preserve">Provide support to Branch Coordinators in conjunction with NALAG </w:t>
      </w:r>
      <w:r w:rsidR="0002512A">
        <w:rPr>
          <w:rFonts w:ascii="Arial" w:eastAsiaTheme="minorEastAsia" w:hAnsi="Arial" w:cs="Arial"/>
          <w:color w:val="000000" w:themeColor="text1"/>
          <w:lang w:val="en-US"/>
        </w:rPr>
        <w:t>CEO</w:t>
      </w:r>
      <w:r w:rsidRPr="00DD2179">
        <w:rPr>
          <w:rFonts w:ascii="Arial" w:eastAsiaTheme="minorEastAsia" w:hAnsi="Arial" w:cs="Arial"/>
          <w:color w:val="000000" w:themeColor="text1"/>
          <w:lang w:val="en-US"/>
        </w:rPr>
        <w:t xml:space="preserve"> as required</w:t>
      </w:r>
      <w:r w:rsidRPr="00F45199">
        <w:rPr>
          <w:rFonts w:eastAsia="Times New Roman" w:cstheme="minorHAnsi"/>
          <w:lang w:eastAsia="en-AU"/>
        </w:rPr>
        <w:t>.</w:t>
      </w:r>
    </w:p>
    <w:p w14:paraId="0477B4A2" w14:textId="58569A82" w:rsidR="00DD353C" w:rsidRPr="00F45199" w:rsidRDefault="00DD353C" w:rsidP="00DD2179">
      <w:pPr>
        <w:pStyle w:val="Default"/>
        <w:numPr>
          <w:ilvl w:val="0"/>
          <w:numId w:val="32"/>
        </w:numPr>
        <w:spacing w:after="70"/>
        <w:rPr>
          <w:rFonts w:cstheme="minorHAnsi"/>
        </w:rPr>
      </w:pPr>
      <w:r>
        <w:rPr>
          <w:rFonts w:ascii="Arial" w:eastAsiaTheme="minorEastAsia" w:hAnsi="Arial" w:cs="Arial"/>
          <w:color w:val="000000" w:themeColor="text1"/>
          <w:lang w:val="en-US"/>
        </w:rPr>
        <w:t>Facilitat</w:t>
      </w:r>
      <w:r w:rsidR="009C075A">
        <w:rPr>
          <w:rFonts w:ascii="Arial" w:eastAsiaTheme="minorEastAsia" w:hAnsi="Arial" w:cs="Arial"/>
          <w:color w:val="000000" w:themeColor="text1"/>
          <w:lang w:val="en-US"/>
        </w:rPr>
        <w:t xml:space="preserve">e </w:t>
      </w:r>
      <w:r w:rsidR="002D4239">
        <w:rPr>
          <w:rFonts w:ascii="Arial" w:eastAsiaTheme="minorEastAsia" w:hAnsi="Arial" w:cs="Arial"/>
          <w:color w:val="000000" w:themeColor="text1"/>
          <w:lang w:val="en-US"/>
        </w:rPr>
        <w:t xml:space="preserve">organize speakers for </w:t>
      </w:r>
      <w:r>
        <w:rPr>
          <w:rFonts w:ascii="Arial" w:eastAsiaTheme="minorEastAsia" w:hAnsi="Arial" w:cs="Arial"/>
          <w:color w:val="000000" w:themeColor="text1"/>
          <w:lang w:val="en-US"/>
        </w:rPr>
        <w:t xml:space="preserve">monthly Lunch and Learn education activities to </w:t>
      </w:r>
      <w:proofErr w:type="gramStart"/>
      <w:r>
        <w:rPr>
          <w:rFonts w:ascii="Arial" w:eastAsiaTheme="minorEastAsia" w:hAnsi="Arial" w:cs="Arial"/>
          <w:color w:val="000000" w:themeColor="text1"/>
          <w:lang w:val="en-US"/>
        </w:rPr>
        <w:t>volunteers</w:t>
      </w:r>
      <w:r w:rsidR="00010753">
        <w:rPr>
          <w:rFonts w:ascii="Arial" w:eastAsiaTheme="minorEastAsia" w:hAnsi="Arial" w:cs="Arial"/>
          <w:color w:val="000000" w:themeColor="text1"/>
          <w:lang w:val="en-US"/>
        </w:rPr>
        <w:t xml:space="preserve"> </w:t>
      </w:r>
      <w:r>
        <w:rPr>
          <w:rFonts w:ascii="Arial" w:eastAsiaTheme="minorEastAsia" w:hAnsi="Arial" w:cs="Arial"/>
          <w:color w:val="000000" w:themeColor="text1"/>
          <w:lang w:val="en-US"/>
        </w:rPr>
        <w:t>.</w:t>
      </w:r>
      <w:proofErr w:type="gramEnd"/>
    </w:p>
    <w:p w14:paraId="34DDD6EE" w14:textId="77777777" w:rsidR="00DD2179" w:rsidRPr="00F45199" w:rsidRDefault="00DD2179" w:rsidP="00DD2179">
      <w:pPr>
        <w:pStyle w:val="Default"/>
        <w:spacing w:after="70"/>
        <w:ind w:left="720"/>
        <w:rPr>
          <w:rFonts w:asciiTheme="minorHAnsi" w:hAnsiTheme="minorHAnsi" w:cstheme="minorHAnsi"/>
          <w:color w:val="auto"/>
          <w:highlight w:val="yellow"/>
        </w:rPr>
      </w:pPr>
    </w:p>
    <w:p w14:paraId="2133A464" w14:textId="07BDE04D"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3. Provide and facilitate NALAG programs, loss and grief education</w:t>
      </w:r>
    </w:p>
    <w:p w14:paraId="55364CCB" w14:textId="7C0980F5" w:rsidR="00DD2179" w:rsidRPr="00DD2179" w:rsidRDefault="00AE1624"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Within professional capacity assist </w:t>
      </w:r>
      <w:r w:rsidR="00153C63">
        <w:rPr>
          <w:rFonts w:ascii="Arial" w:eastAsiaTheme="minorEastAsia" w:hAnsi="Arial" w:cs="Arial"/>
          <w:color w:val="000000" w:themeColor="text1"/>
          <w:lang w:val="en-US"/>
        </w:rPr>
        <w:t>with p</w:t>
      </w:r>
      <w:r w:rsidR="00DD2179" w:rsidRPr="00DD2179">
        <w:rPr>
          <w:rFonts w:ascii="Arial" w:eastAsiaTheme="minorEastAsia" w:hAnsi="Arial" w:cs="Arial"/>
          <w:color w:val="000000" w:themeColor="text1"/>
          <w:lang w:val="en-US"/>
        </w:rPr>
        <w:t xml:space="preserve">rovision of loss, grief, trauma, adversity and resilience education, awareness activities to communities, professionals and </w:t>
      </w:r>
      <w:proofErr w:type="spellStart"/>
      <w:r w:rsidR="00DD2179" w:rsidRPr="00DD2179">
        <w:rPr>
          <w:rFonts w:ascii="Arial" w:eastAsiaTheme="minorEastAsia" w:hAnsi="Arial" w:cs="Arial"/>
          <w:color w:val="000000" w:themeColor="text1"/>
          <w:lang w:val="en-US"/>
        </w:rPr>
        <w:t>organisations</w:t>
      </w:r>
      <w:proofErr w:type="spellEnd"/>
      <w:r w:rsidR="00DD2179" w:rsidRPr="00DD2179">
        <w:rPr>
          <w:rFonts w:ascii="Arial" w:eastAsiaTheme="minorEastAsia" w:hAnsi="Arial" w:cs="Arial"/>
          <w:color w:val="000000" w:themeColor="text1"/>
          <w:lang w:val="en-US"/>
        </w:rPr>
        <w:t xml:space="preserve">. </w:t>
      </w:r>
      <w:r w:rsidR="00D261B5">
        <w:rPr>
          <w:rFonts w:ascii="Arial" w:eastAsiaTheme="minorEastAsia" w:hAnsi="Arial" w:cs="Arial"/>
          <w:color w:val="000000" w:themeColor="text1"/>
          <w:lang w:val="en-US"/>
        </w:rPr>
        <w:t>This is directed by the CEO</w:t>
      </w:r>
      <w:r w:rsidR="0073751B">
        <w:rPr>
          <w:rFonts w:ascii="Arial" w:eastAsiaTheme="minorEastAsia" w:hAnsi="Arial" w:cs="Arial"/>
          <w:color w:val="000000" w:themeColor="text1"/>
          <w:lang w:val="en-US"/>
        </w:rPr>
        <w:t>.</w:t>
      </w:r>
    </w:p>
    <w:p w14:paraId="1F2CF7FE" w14:textId="390E2045"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Foster and promote high quality relationships with community agencies and </w:t>
      </w:r>
      <w:proofErr w:type="spellStart"/>
      <w:r w:rsidRPr="00DD2179">
        <w:rPr>
          <w:rFonts w:ascii="Arial" w:eastAsiaTheme="minorEastAsia" w:hAnsi="Arial" w:cs="Arial"/>
          <w:color w:val="000000" w:themeColor="text1"/>
          <w:lang w:val="en-US"/>
        </w:rPr>
        <w:t>organisations</w:t>
      </w:r>
      <w:proofErr w:type="spellEnd"/>
      <w:r w:rsidRPr="00DD2179">
        <w:rPr>
          <w:rFonts w:ascii="Arial" w:eastAsiaTheme="minorEastAsia" w:hAnsi="Arial" w:cs="Arial"/>
          <w:color w:val="000000" w:themeColor="text1"/>
          <w:lang w:val="en-US"/>
        </w:rPr>
        <w:t xml:space="preserve"> in conjunction with NALAG </w:t>
      </w:r>
      <w:r w:rsidR="0002512A">
        <w:rPr>
          <w:rFonts w:ascii="Arial" w:eastAsiaTheme="minorEastAsia" w:hAnsi="Arial" w:cs="Arial"/>
          <w:color w:val="000000" w:themeColor="text1"/>
          <w:lang w:val="en-US"/>
        </w:rPr>
        <w:t>CEO</w:t>
      </w:r>
      <w:r w:rsidR="00B71EAC">
        <w:rPr>
          <w:rFonts w:ascii="Arial" w:eastAsiaTheme="minorEastAsia" w:hAnsi="Arial" w:cs="Arial"/>
          <w:color w:val="000000" w:themeColor="text1"/>
          <w:lang w:val="en-US"/>
        </w:rPr>
        <w:t xml:space="preserve"> and Board</w:t>
      </w:r>
      <w:r w:rsidRPr="00DD2179">
        <w:rPr>
          <w:rFonts w:ascii="Arial" w:eastAsiaTheme="minorEastAsia" w:hAnsi="Arial" w:cs="Arial"/>
          <w:color w:val="000000" w:themeColor="text1"/>
          <w:lang w:val="en-US"/>
        </w:rPr>
        <w:t>.</w:t>
      </w:r>
    </w:p>
    <w:p w14:paraId="1B328280" w14:textId="77777777" w:rsidR="00DD2179" w:rsidRPr="00DD2179" w:rsidRDefault="00DD2179" w:rsidP="00DD2179">
      <w:pPr>
        <w:pStyle w:val="Default"/>
        <w:spacing w:after="70"/>
        <w:ind w:left="360"/>
        <w:rPr>
          <w:rFonts w:ascii="Arial" w:eastAsiaTheme="minorEastAsia" w:hAnsi="Arial" w:cs="Arial"/>
          <w:color w:val="000000" w:themeColor="text1"/>
          <w:lang w:val="en-US"/>
        </w:rPr>
      </w:pPr>
    </w:p>
    <w:p w14:paraId="7BC516F4" w14:textId="77777777" w:rsidR="00DD2179" w:rsidRPr="00F45199" w:rsidRDefault="00DD2179" w:rsidP="00DD2179">
      <w:pPr>
        <w:pStyle w:val="ListParagraph"/>
        <w:shd w:val="clear" w:color="auto" w:fill="FFFFFF"/>
        <w:textAlignment w:val="baseline"/>
        <w:rPr>
          <w:rFonts w:eastAsia="Times New Roman" w:cstheme="minorHAnsi"/>
          <w:lang w:eastAsia="en-AU"/>
        </w:rPr>
      </w:pPr>
    </w:p>
    <w:p w14:paraId="28F9F9C5" w14:textId="77777777" w:rsidR="00DD2179" w:rsidRPr="00F45199" w:rsidRDefault="00DD2179" w:rsidP="00DD2179">
      <w:pPr>
        <w:autoSpaceDE w:val="0"/>
        <w:autoSpaceDN w:val="0"/>
        <w:adjustRightInd w:val="0"/>
        <w:rPr>
          <w:rFonts w:cstheme="minorHAnsi"/>
        </w:rPr>
      </w:pPr>
    </w:p>
    <w:p w14:paraId="18EFC81F" w14:textId="692127D3" w:rsidR="00DD2179" w:rsidRPr="00DD2179" w:rsidRDefault="008E4135" w:rsidP="00DD2179">
      <w:pPr>
        <w:pStyle w:val="Default"/>
        <w:spacing w:after="90"/>
        <w:ind w:left="360"/>
        <w:rPr>
          <w:rFonts w:ascii="Arial" w:eastAsiaTheme="minorEastAsia" w:hAnsi="Arial" w:cs="Arial"/>
          <w:b/>
          <w:color w:val="000000" w:themeColor="text1"/>
          <w:lang w:val="en-US"/>
        </w:rPr>
      </w:pPr>
      <w:r>
        <w:rPr>
          <w:rFonts w:ascii="Arial" w:eastAsiaTheme="minorEastAsia" w:hAnsi="Arial" w:cs="Arial"/>
          <w:b/>
          <w:color w:val="000000" w:themeColor="text1"/>
          <w:lang w:val="en-US"/>
        </w:rPr>
        <w:t>4</w:t>
      </w:r>
      <w:r w:rsidR="00DD2179" w:rsidRPr="00DD2179">
        <w:rPr>
          <w:rFonts w:ascii="Arial" w:eastAsiaTheme="minorEastAsia" w:hAnsi="Arial" w:cs="Arial"/>
          <w:b/>
          <w:color w:val="000000" w:themeColor="text1"/>
          <w:lang w:val="en-US"/>
        </w:rPr>
        <w:t xml:space="preserve">.  General Responsibilities </w:t>
      </w:r>
    </w:p>
    <w:p w14:paraId="566F4476" w14:textId="428ED1A9" w:rsidR="00DD2179" w:rsidRPr="00DD2179" w:rsidRDefault="00DD32AC"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Support</w:t>
      </w:r>
      <w:r w:rsidRPr="00DD2179">
        <w:rPr>
          <w:rFonts w:ascii="Arial" w:eastAsiaTheme="minorEastAsia" w:hAnsi="Arial" w:cs="Arial"/>
          <w:color w:val="000000" w:themeColor="text1"/>
          <w:lang w:val="en-US"/>
        </w:rPr>
        <w:t xml:space="preserve"> </w:t>
      </w:r>
      <w:r w:rsidR="00DD2179" w:rsidRPr="00DD2179">
        <w:rPr>
          <w:rFonts w:ascii="Arial" w:eastAsiaTheme="minorEastAsia" w:hAnsi="Arial" w:cs="Arial"/>
          <w:color w:val="000000" w:themeColor="text1"/>
          <w:lang w:val="en-US"/>
        </w:rPr>
        <w:t xml:space="preserve">Intake duties and client </w:t>
      </w:r>
      <w:proofErr w:type="gramStart"/>
      <w:r w:rsidR="00DD2179" w:rsidRPr="00DD2179">
        <w:rPr>
          <w:rFonts w:ascii="Arial" w:eastAsiaTheme="minorEastAsia" w:hAnsi="Arial" w:cs="Arial"/>
          <w:color w:val="000000" w:themeColor="text1"/>
          <w:lang w:val="en-US"/>
        </w:rPr>
        <w:t>assessments</w:t>
      </w:r>
      <w:r w:rsidR="00010753">
        <w:rPr>
          <w:rFonts w:ascii="Arial" w:eastAsiaTheme="minorEastAsia" w:hAnsi="Arial" w:cs="Arial"/>
          <w:color w:val="000000" w:themeColor="text1"/>
          <w:lang w:val="en-US"/>
        </w:rPr>
        <w:t>.</w:t>
      </w:r>
      <w:r w:rsidR="00DD2179" w:rsidRPr="00DD2179">
        <w:rPr>
          <w:rFonts w:ascii="Arial" w:eastAsiaTheme="minorEastAsia" w:hAnsi="Arial" w:cs="Arial"/>
          <w:color w:val="000000" w:themeColor="text1"/>
          <w:lang w:val="en-US"/>
        </w:rPr>
        <w:t>.</w:t>
      </w:r>
      <w:proofErr w:type="gramEnd"/>
    </w:p>
    <w:p w14:paraId="05A24062" w14:textId="2EB0033D"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Comply with professional development requirements for maintenance of </w:t>
      </w:r>
      <w:r w:rsidR="00B71EAC">
        <w:rPr>
          <w:rFonts w:ascii="Arial" w:eastAsiaTheme="minorEastAsia" w:hAnsi="Arial" w:cs="Arial"/>
          <w:color w:val="000000" w:themeColor="text1"/>
          <w:lang w:val="en-US"/>
        </w:rPr>
        <w:t xml:space="preserve">professional </w:t>
      </w:r>
      <w:r w:rsidRPr="00DD2179">
        <w:rPr>
          <w:rFonts w:ascii="Arial" w:eastAsiaTheme="minorEastAsia" w:hAnsi="Arial" w:cs="Arial"/>
          <w:color w:val="000000" w:themeColor="text1"/>
          <w:lang w:val="en-US"/>
        </w:rPr>
        <w:t>registration for your profession.</w:t>
      </w:r>
      <w:r w:rsidR="00010753">
        <w:rPr>
          <w:rFonts w:ascii="Arial" w:eastAsiaTheme="minorEastAsia" w:hAnsi="Arial" w:cs="Arial"/>
          <w:color w:val="000000" w:themeColor="text1"/>
          <w:lang w:val="en-US"/>
        </w:rPr>
        <w:t xml:space="preserve"> Proof to be provided.</w:t>
      </w:r>
    </w:p>
    <w:p w14:paraId="64AEDA65" w14:textId="412E82B5" w:rsidR="00010753"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Attend regular</w:t>
      </w:r>
      <w:r w:rsidR="00923C0B">
        <w:rPr>
          <w:rFonts w:ascii="Arial" w:eastAsiaTheme="minorEastAsia" w:hAnsi="Arial" w:cs="Arial"/>
          <w:color w:val="000000" w:themeColor="text1"/>
          <w:lang w:val="en-US"/>
        </w:rPr>
        <w:t xml:space="preserve"> NALAG</w:t>
      </w:r>
      <w:r w:rsidRPr="00DD2179">
        <w:rPr>
          <w:rFonts w:ascii="Arial" w:eastAsiaTheme="minorEastAsia" w:hAnsi="Arial" w:cs="Arial"/>
          <w:color w:val="000000" w:themeColor="text1"/>
          <w:lang w:val="en-US"/>
        </w:rPr>
        <w:t xml:space="preserve"> team meetings</w:t>
      </w:r>
      <w:r w:rsidR="00D94160">
        <w:rPr>
          <w:rFonts w:ascii="Arial" w:eastAsiaTheme="minorEastAsia" w:hAnsi="Arial" w:cs="Arial"/>
          <w:color w:val="000000" w:themeColor="text1"/>
          <w:lang w:val="en-US"/>
        </w:rPr>
        <w:t xml:space="preserve">, </w:t>
      </w:r>
      <w:r w:rsidR="00010753">
        <w:rPr>
          <w:rFonts w:ascii="Arial" w:eastAsiaTheme="minorEastAsia" w:hAnsi="Arial" w:cs="Arial"/>
          <w:color w:val="000000" w:themeColor="text1"/>
          <w:lang w:val="en-US"/>
        </w:rPr>
        <w:t>Branch coordinators meetings</w:t>
      </w:r>
      <w:r w:rsidR="009C597F">
        <w:rPr>
          <w:rFonts w:ascii="Arial" w:eastAsiaTheme="minorEastAsia" w:hAnsi="Arial" w:cs="Arial"/>
          <w:color w:val="000000" w:themeColor="text1"/>
          <w:lang w:val="en-US"/>
        </w:rPr>
        <w:t xml:space="preserve"> as directed</w:t>
      </w:r>
    </w:p>
    <w:p w14:paraId="3C8C9717" w14:textId="30592429" w:rsidR="00DD2179" w:rsidRPr="00DD2179" w:rsidRDefault="00BD3AC9"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Provide w</w:t>
      </w:r>
      <w:r w:rsidR="00010753">
        <w:rPr>
          <w:rFonts w:ascii="Arial" w:eastAsiaTheme="minorEastAsia" w:hAnsi="Arial" w:cs="Arial"/>
          <w:color w:val="000000" w:themeColor="text1"/>
          <w:lang w:val="en-US"/>
        </w:rPr>
        <w:t>ritten report</w:t>
      </w:r>
      <w:r>
        <w:rPr>
          <w:rFonts w:ascii="Arial" w:eastAsiaTheme="minorEastAsia" w:hAnsi="Arial" w:cs="Arial"/>
          <w:color w:val="000000" w:themeColor="text1"/>
          <w:lang w:val="en-US"/>
        </w:rPr>
        <w:t>s</w:t>
      </w:r>
      <w:r w:rsidR="00010753">
        <w:rPr>
          <w:rFonts w:ascii="Arial" w:eastAsiaTheme="minorEastAsia" w:hAnsi="Arial" w:cs="Arial"/>
          <w:color w:val="000000" w:themeColor="text1"/>
          <w:lang w:val="en-US"/>
        </w:rPr>
        <w:t xml:space="preserve"> monthly to the CEO for Board meetings</w:t>
      </w:r>
      <w:r w:rsidR="00DD2179" w:rsidRPr="00DD2179">
        <w:rPr>
          <w:rFonts w:ascii="Arial" w:eastAsiaTheme="minorEastAsia" w:hAnsi="Arial" w:cs="Arial"/>
          <w:color w:val="000000" w:themeColor="text1"/>
          <w:lang w:val="en-US"/>
        </w:rPr>
        <w:t>.</w:t>
      </w:r>
    </w:p>
    <w:p w14:paraId="788D1CA0" w14:textId="60B411BD"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Attend professional meetings</w:t>
      </w:r>
      <w:r w:rsidR="00B138A9">
        <w:rPr>
          <w:rFonts w:ascii="Arial" w:eastAsiaTheme="minorEastAsia" w:hAnsi="Arial" w:cs="Arial"/>
          <w:color w:val="000000" w:themeColor="text1"/>
          <w:lang w:val="en-US"/>
        </w:rPr>
        <w:t>/ working groups</w:t>
      </w:r>
      <w:r w:rsidRPr="00DD2179">
        <w:rPr>
          <w:rFonts w:ascii="Arial" w:eastAsiaTheme="minorEastAsia" w:hAnsi="Arial" w:cs="Arial"/>
          <w:color w:val="000000" w:themeColor="text1"/>
          <w:lang w:val="en-US"/>
        </w:rPr>
        <w:t xml:space="preserve"> as directed by the </w:t>
      </w:r>
      <w:r w:rsidR="00010753">
        <w:rPr>
          <w:rFonts w:ascii="Arial" w:eastAsiaTheme="minorEastAsia" w:hAnsi="Arial" w:cs="Arial"/>
          <w:color w:val="000000" w:themeColor="text1"/>
          <w:lang w:val="en-US"/>
        </w:rPr>
        <w:t>CEO</w:t>
      </w:r>
      <w:r w:rsidR="008B0F43">
        <w:rPr>
          <w:rFonts w:ascii="Arial" w:eastAsiaTheme="minorEastAsia" w:hAnsi="Arial" w:cs="Arial"/>
          <w:color w:val="000000" w:themeColor="text1"/>
          <w:lang w:val="en-US"/>
        </w:rPr>
        <w:t>/ Board</w:t>
      </w:r>
    </w:p>
    <w:p w14:paraId="58902D12" w14:textId="2C3BB94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Participate when requested by </w:t>
      </w:r>
      <w:r w:rsidR="0002512A">
        <w:rPr>
          <w:rFonts w:ascii="Arial" w:eastAsiaTheme="minorEastAsia" w:hAnsi="Arial" w:cs="Arial"/>
          <w:color w:val="000000" w:themeColor="text1"/>
          <w:lang w:val="en-US"/>
        </w:rPr>
        <w:t>CEO</w:t>
      </w:r>
      <w:r w:rsidR="00010753">
        <w:rPr>
          <w:rFonts w:ascii="Arial" w:eastAsiaTheme="minorEastAsia" w:hAnsi="Arial" w:cs="Arial"/>
          <w:color w:val="000000" w:themeColor="text1"/>
          <w:lang w:val="en-US"/>
        </w:rPr>
        <w:t xml:space="preserve"> </w:t>
      </w:r>
      <w:r w:rsidRPr="00DD2179">
        <w:rPr>
          <w:rFonts w:ascii="Arial" w:eastAsiaTheme="minorEastAsia" w:hAnsi="Arial" w:cs="Arial"/>
          <w:color w:val="000000" w:themeColor="text1"/>
          <w:lang w:val="en-US"/>
        </w:rPr>
        <w:t>in quality service improvement to improve client care.</w:t>
      </w:r>
    </w:p>
    <w:p w14:paraId="2E1DEAA0" w14:textId="05182DF4"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Attend regular </w:t>
      </w:r>
      <w:r w:rsidR="00E808FB">
        <w:rPr>
          <w:rFonts w:ascii="Arial" w:eastAsiaTheme="minorEastAsia" w:hAnsi="Arial" w:cs="Arial"/>
          <w:color w:val="000000" w:themeColor="text1"/>
          <w:lang w:val="en-US"/>
        </w:rPr>
        <w:t xml:space="preserve">professional </w:t>
      </w:r>
      <w:r w:rsidRPr="00DD2179">
        <w:rPr>
          <w:rFonts w:ascii="Arial" w:eastAsiaTheme="minorEastAsia" w:hAnsi="Arial" w:cs="Arial"/>
          <w:color w:val="000000" w:themeColor="text1"/>
          <w:lang w:val="en-US"/>
        </w:rPr>
        <w:t xml:space="preserve">supervision </w:t>
      </w:r>
    </w:p>
    <w:p w14:paraId="4CBEC2DB" w14:textId="29E57191"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Perform other duties as directed by NALAG </w:t>
      </w:r>
      <w:r w:rsidR="0002512A">
        <w:rPr>
          <w:rFonts w:ascii="Arial" w:eastAsiaTheme="minorEastAsia" w:hAnsi="Arial" w:cs="Arial"/>
          <w:color w:val="000000" w:themeColor="text1"/>
          <w:lang w:val="en-US"/>
        </w:rPr>
        <w:t>CEO</w:t>
      </w:r>
    </w:p>
    <w:p w14:paraId="4D463761" w14:textId="77777777" w:rsidR="00DD2179" w:rsidRPr="00F45199" w:rsidRDefault="00DD2179" w:rsidP="00DD2179">
      <w:pPr>
        <w:pStyle w:val="Default"/>
        <w:rPr>
          <w:rFonts w:asciiTheme="minorHAnsi" w:hAnsiTheme="minorHAnsi" w:cstheme="minorHAnsi"/>
        </w:rPr>
      </w:pPr>
    </w:p>
    <w:p w14:paraId="19C76CB1" w14:textId="77777777"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Other</w:t>
      </w:r>
    </w:p>
    <w:p w14:paraId="5860D741"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Comply with and implement as required the Code of Conduct, EEO, Smoke Free Workplace, Bullying and Harassment and other relevant NALAG policies</w:t>
      </w:r>
    </w:p>
    <w:p w14:paraId="162EC988" w14:textId="77777777" w:rsid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Attend as directed loss, grief and trauma training</w:t>
      </w:r>
    </w:p>
    <w:p w14:paraId="3DCAE29D" w14:textId="09B4654A" w:rsidR="0049471B" w:rsidRPr="00DD2179" w:rsidRDefault="00F05B1D"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Man</w:t>
      </w:r>
      <w:r w:rsidR="00A43039">
        <w:rPr>
          <w:rFonts w:ascii="Arial" w:eastAsiaTheme="minorEastAsia" w:hAnsi="Arial" w:cs="Arial"/>
          <w:color w:val="000000" w:themeColor="text1"/>
          <w:lang w:val="en-US"/>
        </w:rPr>
        <w:t>datory s</w:t>
      </w:r>
      <w:r w:rsidR="00C01D2F">
        <w:rPr>
          <w:rFonts w:ascii="Arial" w:eastAsiaTheme="minorEastAsia" w:hAnsi="Arial" w:cs="Arial"/>
          <w:color w:val="000000" w:themeColor="text1"/>
          <w:lang w:val="en-US"/>
        </w:rPr>
        <w:t xml:space="preserve">ign off on </w:t>
      </w:r>
      <w:r w:rsidR="0049471B" w:rsidRPr="0049471B">
        <w:rPr>
          <w:rFonts w:ascii="Arial" w:eastAsiaTheme="minorEastAsia" w:hAnsi="Arial" w:cs="Arial"/>
          <w:color w:val="000000" w:themeColor="text1"/>
          <w:lang w:val="en-US"/>
        </w:rPr>
        <w:t>NALAG State Board of Management Code of Conduct and Confidentiality Policy and agreement.</w:t>
      </w:r>
    </w:p>
    <w:p w14:paraId="1BF635FC" w14:textId="77777777" w:rsidR="00DD2179" w:rsidRPr="00DD2179" w:rsidRDefault="00DD2179" w:rsidP="00DD2179">
      <w:pPr>
        <w:pStyle w:val="Default"/>
        <w:spacing w:after="70"/>
        <w:ind w:left="360"/>
        <w:rPr>
          <w:rFonts w:ascii="Arial" w:eastAsiaTheme="minorEastAsia" w:hAnsi="Arial" w:cs="Arial"/>
          <w:color w:val="000000" w:themeColor="text1"/>
          <w:lang w:val="en-US"/>
        </w:rPr>
      </w:pPr>
    </w:p>
    <w:p w14:paraId="4F81B447" w14:textId="77777777"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 Essential Selection Criteria</w:t>
      </w:r>
    </w:p>
    <w:p w14:paraId="6843C90D" w14:textId="4B80BD4F"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Qualifications in counselling/ social work/psychology, with relevant experience that provides a sound understanding and knowledge of emotional social health impacts of loss, grief and adversity and associated best practice client support and community responses. </w:t>
      </w:r>
    </w:p>
    <w:p w14:paraId="0B84D995"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Documented/proof of current membership of the Professional Association for your relevant qualification. </w:t>
      </w:r>
    </w:p>
    <w:p w14:paraId="029BE527" w14:textId="4EFDFAE1"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Minimum of </w:t>
      </w:r>
      <w:r w:rsidR="00923C0B">
        <w:rPr>
          <w:rFonts w:ascii="Arial" w:eastAsiaTheme="minorEastAsia" w:hAnsi="Arial" w:cs="Arial"/>
          <w:color w:val="000000" w:themeColor="text1"/>
          <w:lang w:val="en-US"/>
        </w:rPr>
        <w:t>three</w:t>
      </w:r>
      <w:r w:rsidRPr="00DD2179">
        <w:rPr>
          <w:rFonts w:ascii="Arial" w:eastAsiaTheme="minorEastAsia" w:hAnsi="Arial" w:cs="Arial"/>
          <w:color w:val="000000" w:themeColor="text1"/>
          <w:lang w:val="en-US"/>
        </w:rPr>
        <w:t xml:space="preserve"> (</w:t>
      </w:r>
      <w:r w:rsidR="00923C0B">
        <w:rPr>
          <w:rFonts w:ascii="Arial" w:eastAsiaTheme="minorEastAsia" w:hAnsi="Arial" w:cs="Arial"/>
          <w:color w:val="000000" w:themeColor="text1"/>
          <w:lang w:val="en-US"/>
        </w:rPr>
        <w:t>3</w:t>
      </w:r>
      <w:r w:rsidRPr="00DD2179">
        <w:rPr>
          <w:rFonts w:ascii="Arial" w:eastAsiaTheme="minorEastAsia" w:hAnsi="Arial" w:cs="Arial"/>
          <w:color w:val="000000" w:themeColor="text1"/>
          <w:lang w:val="en-US"/>
        </w:rPr>
        <w:t xml:space="preserve">) </w:t>
      </w:r>
      <w:proofErr w:type="spellStart"/>
      <w:r w:rsidRPr="00DD2179">
        <w:rPr>
          <w:rFonts w:ascii="Arial" w:eastAsiaTheme="minorEastAsia" w:hAnsi="Arial" w:cs="Arial"/>
          <w:color w:val="000000" w:themeColor="text1"/>
          <w:lang w:val="en-US"/>
        </w:rPr>
        <w:t>years experience</w:t>
      </w:r>
      <w:proofErr w:type="spellEnd"/>
      <w:r w:rsidRPr="00DD2179">
        <w:rPr>
          <w:rFonts w:ascii="Arial" w:eastAsiaTheme="minorEastAsia" w:hAnsi="Arial" w:cs="Arial"/>
          <w:color w:val="000000" w:themeColor="text1"/>
          <w:lang w:val="en-US"/>
        </w:rPr>
        <w:t xml:space="preserve"> providing direct counselling services to a diverse range of clients</w:t>
      </w:r>
      <w:r w:rsidR="006A31A0">
        <w:rPr>
          <w:rFonts w:ascii="Arial" w:eastAsiaTheme="minorEastAsia" w:hAnsi="Arial" w:cs="Arial"/>
          <w:color w:val="000000" w:themeColor="text1"/>
          <w:lang w:val="en-US"/>
        </w:rPr>
        <w:t xml:space="preserve"> and associated loss and grief </w:t>
      </w:r>
      <w:r w:rsidR="00900BC1">
        <w:rPr>
          <w:rFonts w:ascii="Arial" w:eastAsiaTheme="minorEastAsia" w:hAnsi="Arial" w:cs="Arial"/>
          <w:color w:val="000000" w:themeColor="text1"/>
          <w:lang w:val="en-US"/>
        </w:rPr>
        <w:t xml:space="preserve">counselling elements to professional </w:t>
      </w:r>
      <w:r w:rsidR="00482379">
        <w:rPr>
          <w:rFonts w:ascii="Arial" w:eastAsiaTheme="minorEastAsia" w:hAnsi="Arial" w:cs="Arial"/>
          <w:color w:val="000000" w:themeColor="text1"/>
          <w:lang w:val="en-US"/>
        </w:rPr>
        <w:t>counselling work</w:t>
      </w:r>
      <w:r w:rsidRPr="00DD2179">
        <w:rPr>
          <w:rFonts w:ascii="Arial" w:eastAsiaTheme="minorEastAsia" w:hAnsi="Arial" w:cs="Arial"/>
          <w:color w:val="000000" w:themeColor="text1"/>
          <w:lang w:val="en-US"/>
        </w:rPr>
        <w:t xml:space="preserve">. </w:t>
      </w:r>
    </w:p>
    <w:p w14:paraId="31B2A93D"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Demonstrated high level communication and negotiation skills with the ability to forge and maintain positive and effective partnerships/ relationships with a broad range of stakeholders, organizations and community groups. </w:t>
      </w:r>
    </w:p>
    <w:p w14:paraId="2E13591D" w14:textId="77777777"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Demonstrated ability to exercise flexibility, initiative and creativity in service delivery.</w:t>
      </w:r>
    </w:p>
    <w:p w14:paraId="374E70BF" w14:textId="28E1D540" w:rsidR="00DD2179" w:rsidRP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lastRenderedPageBreak/>
        <w:t>Demonstrated capacity to successfully mentor and support a team with diverse backgrounds including support volunteers</w:t>
      </w:r>
    </w:p>
    <w:p w14:paraId="7492433D" w14:textId="4C6D2EB5" w:rsid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Competent use of Microsoft Office suite</w:t>
      </w:r>
      <w:r w:rsidR="00010753">
        <w:rPr>
          <w:rFonts w:ascii="Arial" w:eastAsiaTheme="minorEastAsia" w:hAnsi="Arial" w:cs="Arial"/>
          <w:color w:val="000000" w:themeColor="text1"/>
          <w:lang w:val="en-US"/>
        </w:rPr>
        <w:t>/Power Diary or undertake training</w:t>
      </w:r>
      <w:r w:rsidRPr="00DD2179">
        <w:rPr>
          <w:rFonts w:ascii="Arial" w:eastAsiaTheme="minorEastAsia" w:hAnsi="Arial" w:cs="Arial"/>
          <w:color w:val="000000" w:themeColor="text1"/>
          <w:lang w:val="en-US"/>
        </w:rPr>
        <w:t>.</w:t>
      </w:r>
    </w:p>
    <w:p w14:paraId="7C0F028F" w14:textId="19359861" w:rsidR="00900A9C" w:rsidRPr="00DD2179" w:rsidRDefault="00900A9C" w:rsidP="00DD2179">
      <w:pPr>
        <w:pStyle w:val="Default"/>
        <w:numPr>
          <w:ilvl w:val="0"/>
          <w:numId w:val="32"/>
        </w:numPr>
        <w:spacing w:after="70"/>
        <w:rPr>
          <w:rFonts w:ascii="Arial" w:eastAsiaTheme="minorEastAsia" w:hAnsi="Arial" w:cs="Arial"/>
          <w:color w:val="000000" w:themeColor="text1"/>
          <w:lang w:val="en-US"/>
        </w:rPr>
      </w:pPr>
      <w:r w:rsidRPr="00900A9C">
        <w:rPr>
          <w:rFonts w:ascii="Arial" w:eastAsiaTheme="minorEastAsia" w:hAnsi="Arial" w:cs="Arial"/>
          <w:color w:val="000000" w:themeColor="text1"/>
          <w:lang w:val="en-US"/>
        </w:rPr>
        <w:t xml:space="preserve">Current drivers </w:t>
      </w:r>
      <w:proofErr w:type="spellStart"/>
      <w:r w:rsidRPr="00900A9C">
        <w:rPr>
          <w:rFonts w:ascii="Arial" w:eastAsiaTheme="minorEastAsia" w:hAnsi="Arial" w:cs="Arial"/>
          <w:color w:val="000000" w:themeColor="text1"/>
          <w:lang w:val="en-US"/>
        </w:rPr>
        <w:t>licence</w:t>
      </w:r>
      <w:proofErr w:type="spellEnd"/>
    </w:p>
    <w:p w14:paraId="326DBA6A" w14:textId="3695498D" w:rsidR="00DD2179" w:rsidRDefault="00DD2179" w:rsidP="00DD2179">
      <w:pPr>
        <w:pStyle w:val="NoSpacing"/>
        <w:rPr>
          <w:rFonts w:ascii="Arial" w:hAnsi="Arial" w:cs="Arial"/>
          <w:b/>
        </w:rPr>
      </w:pPr>
    </w:p>
    <w:p w14:paraId="3716DB36" w14:textId="77777777" w:rsidR="00DD2179" w:rsidRPr="00DD2179" w:rsidRDefault="00DD2179" w:rsidP="00DD2179">
      <w:pPr>
        <w:pStyle w:val="Default"/>
        <w:spacing w:after="90"/>
        <w:ind w:left="360"/>
        <w:rPr>
          <w:rFonts w:ascii="Arial" w:eastAsiaTheme="minorEastAsia" w:hAnsi="Arial" w:cs="Arial"/>
          <w:b/>
          <w:color w:val="000000" w:themeColor="text1"/>
          <w:lang w:val="en-US"/>
        </w:rPr>
      </w:pPr>
      <w:r w:rsidRPr="00DD2179">
        <w:rPr>
          <w:rFonts w:ascii="Arial" w:eastAsiaTheme="minorEastAsia" w:hAnsi="Arial" w:cs="Arial"/>
          <w:b/>
          <w:color w:val="000000" w:themeColor="text1"/>
          <w:lang w:val="en-US"/>
        </w:rPr>
        <w:t>Desirable</w:t>
      </w:r>
    </w:p>
    <w:p w14:paraId="10F05366" w14:textId="41BCD224" w:rsidR="00DD2179" w:rsidRPr="00900A9C" w:rsidRDefault="00DD2179" w:rsidP="00900A9C">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 xml:space="preserve">Competence in online education skills i.e. Webinars, Zoom, </w:t>
      </w:r>
    </w:p>
    <w:p w14:paraId="6EBC210F" w14:textId="2EE4956F" w:rsidR="00DD2179" w:rsidRDefault="00DD2179" w:rsidP="00DD2179">
      <w:pPr>
        <w:pStyle w:val="Default"/>
        <w:numPr>
          <w:ilvl w:val="0"/>
          <w:numId w:val="32"/>
        </w:numPr>
        <w:spacing w:after="70"/>
        <w:rPr>
          <w:rFonts w:ascii="Arial" w:eastAsiaTheme="minorEastAsia" w:hAnsi="Arial" w:cs="Arial"/>
          <w:color w:val="000000" w:themeColor="text1"/>
          <w:lang w:val="en-US"/>
        </w:rPr>
      </w:pPr>
      <w:r w:rsidRPr="00DD2179">
        <w:rPr>
          <w:rFonts w:ascii="Arial" w:eastAsiaTheme="minorEastAsia" w:hAnsi="Arial" w:cs="Arial"/>
          <w:color w:val="000000" w:themeColor="text1"/>
          <w:lang w:val="en-US"/>
        </w:rPr>
        <w:t>Supervision qualification or experience in clinical supervision or a</w:t>
      </w:r>
      <w:r w:rsidR="00923C0B">
        <w:rPr>
          <w:rFonts w:ascii="Arial" w:eastAsiaTheme="minorEastAsia" w:hAnsi="Arial" w:cs="Arial"/>
          <w:color w:val="000000" w:themeColor="text1"/>
          <w:lang w:val="en-US"/>
        </w:rPr>
        <w:t>n ability to meet the criteria to undertake training</w:t>
      </w:r>
      <w:r w:rsidRPr="00DD2179">
        <w:rPr>
          <w:rFonts w:ascii="Arial" w:eastAsiaTheme="minorEastAsia" w:hAnsi="Arial" w:cs="Arial"/>
          <w:color w:val="000000" w:themeColor="text1"/>
          <w:lang w:val="en-US"/>
        </w:rPr>
        <w:t>.</w:t>
      </w:r>
    </w:p>
    <w:p w14:paraId="1060EBD3" w14:textId="1B8719F8" w:rsidR="00923C0B" w:rsidRPr="00DD2179" w:rsidRDefault="00923C0B" w:rsidP="00DD2179">
      <w:pPr>
        <w:pStyle w:val="Default"/>
        <w:numPr>
          <w:ilvl w:val="0"/>
          <w:numId w:val="32"/>
        </w:numPr>
        <w:spacing w:after="70"/>
        <w:rPr>
          <w:rFonts w:ascii="Arial" w:eastAsiaTheme="minorEastAsia" w:hAnsi="Arial" w:cs="Arial"/>
          <w:color w:val="000000" w:themeColor="text1"/>
          <w:lang w:val="en-US"/>
        </w:rPr>
      </w:pPr>
      <w:r>
        <w:rPr>
          <w:rFonts w:ascii="Arial" w:eastAsiaTheme="minorEastAsia" w:hAnsi="Arial" w:cs="Arial"/>
          <w:color w:val="000000" w:themeColor="text1"/>
          <w:lang w:val="en-US"/>
        </w:rPr>
        <w:t>Training qualifications and or relevant training delivery experience</w:t>
      </w:r>
    </w:p>
    <w:p w14:paraId="74C3F563" w14:textId="1CA9CC01" w:rsidR="004633B8" w:rsidRDefault="004633B8" w:rsidP="00DD2179">
      <w:pPr>
        <w:widowControl w:val="0"/>
        <w:autoSpaceDE w:val="0"/>
        <w:autoSpaceDN w:val="0"/>
        <w:adjustRightInd w:val="0"/>
        <w:spacing w:before="45" w:line="241" w:lineRule="auto"/>
        <w:ind w:right="527"/>
        <w:rPr>
          <w:rFonts w:ascii="Arial" w:hAnsi="Arial" w:cs="Arial"/>
          <w:spacing w:val="2"/>
          <w:w w:val="103"/>
        </w:rPr>
      </w:pPr>
    </w:p>
    <w:p w14:paraId="76F6CFA0" w14:textId="77777777" w:rsidR="004633B8" w:rsidRDefault="004633B8" w:rsidP="004633B8">
      <w:pPr>
        <w:widowControl w:val="0"/>
        <w:autoSpaceDE w:val="0"/>
        <w:autoSpaceDN w:val="0"/>
        <w:adjustRightInd w:val="0"/>
        <w:spacing w:before="45" w:line="241" w:lineRule="auto"/>
        <w:ind w:right="527"/>
        <w:rPr>
          <w:rFonts w:ascii="Arial" w:hAnsi="Arial" w:cs="Arial"/>
          <w:spacing w:val="2"/>
          <w:w w:val="103"/>
        </w:rPr>
      </w:pPr>
    </w:p>
    <w:p w14:paraId="062EE047" w14:textId="77777777" w:rsidR="009E6303" w:rsidRPr="004048AF" w:rsidRDefault="009E6303" w:rsidP="009E6303">
      <w:pPr>
        <w:widowControl w:val="0"/>
        <w:autoSpaceDE w:val="0"/>
        <w:autoSpaceDN w:val="0"/>
        <w:adjustRightInd w:val="0"/>
        <w:spacing w:before="45" w:line="241" w:lineRule="auto"/>
        <w:ind w:right="527"/>
        <w:rPr>
          <w:rFonts w:ascii="Arial" w:hAnsi="Arial" w:cs="Arial"/>
          <w:spacing w:val="2"/>
          <w:w w:val="103"/>
        </w:rPr>
      </w:pPr>
    </w:p>
    <w:tbl>
      <w:tblPr>
        <w:tblW w:w="9606" w:type="dxa"/>
        <w:jc w:val="center"/>
        <w:tblLayout w:type="fixed"/>
        <w:tblLook w:val="0000" w:firstRow="0" w:lastRow="0" w:firstColumn="0" w:lastColumn="0" w:noHBand="0" w:noVBand="0"/>
      </w:tblPr>
      <w:tblGrid>
        <w:gridCol w:w="4644"/>
        <w:gridCol w:w="4962"/>
      </w:tblGrid>
      <w:tr w:rsidR="0092058A" w:rsidRPr="00C371A5" w14:paraId="38D47417" w14:textId="77777777" w:rsidTr="00727491">
        <w:trPr>
          <w:trHeight w:val="2328"/>
          <w:jc w:val="center"/>
        </w:trPr>
        <w:tc>
          <w:tcPr>
            <w:tcW w:w="4644" w:type="dxa"/>
            <w:tcMar>
              <w:top w:w="20" w:type="nil"/>
              <w:left w:w="20" w:type="nil"/>
              <w:bottom w:w="20" w:type="nil"/>
              <w:right w:w="20" w:type="nil"/>
            </w:tcMar>
          </w:tcPr>
          <w:p w14:paraId="1EDEFEC3" w14:textId="50DF8666" w:rsidR="00C371A5" w:rsidRPr="00DA4AC5" w:rsidRDefault="00C371A5" w:rsidP="00341295">
            <w:pPr>
              <w:widowControl w:val="0"/>
              <w:autoSpaceDE w:val="0"/>
              <w:autoSpaceDN w:val="0"/>
              <w:adjustRightInd w:val="0"/>
              <w:rPr>
                <w:rFonts w:ascii="Arial" w:hAnsi="Arial" w:cs="Arial"/>
                <w:sz w:val="18"/>
                <w:szCs w:val="32"/>
              </w:rPr>
            </w:pPr>
          </w:p>
        </w:tc>
        <w:tc>
          <w:tcPr>
            <w:tcW w:w="4962" w:type="dxa"/>
            <w:tcMar>
              <w:top w:w="20" w:type="nil"/>
              <w:left w:w="20" w:type="nil"/>
              <w:bottom w:w="20" w:type="nil"/>
              <w:right w:w="20" w:type="nil"/>
            </w:tcMar>
          </w:tcPr>
          <w:p w14:paraId="580AFE8E" w14:textId="31B6C8D4" w:rsidR="00C371A5" w:rsidRPr="00C371A5" w:rsidRDefault="00C371A5" w:rsidP="00D9763C">
            <w:pPr>
              <w:widowControl w:val="0"/>
              <w:autoSpaceDE w:val="0"/>
              <w:autoSpaceDN w:val="0"/>
              <w:adjustRightInd w:val="0"/>
              <w:rPr>
                <w:rFonts w:ascii="Arial" w:hAnsi="Arial" w:cs="Arial"/>
                <w:sz w:val="14"/>
              </w:rPr>
            </w:pPr>
          </w:p>
        </w:tc>
      </w:tr>
    </w:tbl>
    <w:p w14:paraId="356F3C86" w14:textId="77777777" w:rsidR="006B6751" w:rsidRDefault="006B6751">
      <w:pPr>
        <w:rPr>
          <w:rFonts w:ascii="Arial" w:hAnsi="Arial" w:cs="Arial"/>
          <w:b/>
          <w:sz w:val="32"/>
        </w:rPr>
      </w:pPr>
    </w:p>
    <w:p w14:paraId="5879074A" w14:textId="77777777" w:rsidR="005B667C" w:rsidRDefault="005B667C">
      <w:pPr>
        <w:rPr>
          <w:rFonts w:ascii="Arial" w:hAnsi="Arial" w:cs="Arial"/>
          <w:b/>
          <w:sz w:val="32"/>
        </w:rPr>
      </w:pPr>
    </w:p>
    <w:p w14:paraId="361993DA" w14:textId="77777777" w:rsidR="005B667C" w:rsidRDefault="005B667C">
      <w:pPr>
        <w:rPr>
          <w:rFonts w:ascii="Arial" w:hAnsi="Arial" w:cs="Arial"/>
          <w:b/>
          <w:sz w:val="32"/>
        </w:rPr>
      </w:pPr>
    </w:p>
    <w:sectPr w:rsidR="005B667C" w:rsidSect="00975F3F">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BDE1" w14:textId="77777777" w:rsidR="00883316" w:rsidRDefault="00883316" w:rsidP="00E7090D">
      <w:r>
        <w:separator/>
      </w:r>
    </w:p>
  </w:endnote>
  <w:endnote w:type="continuationSeparator" w:id="0">
    <w:p w14:paraId="0ED5109D" w14:textId="77777777" w:rsidR="00883316" w:rsidRDefault="00883316" w:rsidP="00E7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8EB2" w14:textId="77777777" w:rsidR="00883316" w:rsidRDefault="00883316" w:rsidP="00E7090D">
      <w:r>
        <w:separator/>
      </w:r>
    </w:p>
  </w:footnote>
  <w:footnote w:type="continuationSeparator" w:id="0">
    <w:p w14:paraId="7607B3E6" w14:textId="77777777" w:rsidR="00883316" w:rsidRDefault="00883316" w:rsidP="00E70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9C86014"/>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7561D"/>
    <w:multiLevelType w:val="hybridMultilevel"/>
    <w:tmpl w:val="C70A6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51509"/>
    <w:multiLevelType w:val="hybridMultilevel"/>
    <w:tmpl w:val="44DA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26E45"/>
    <w:multiLevelType w:val="hybridMultilevel"/>
    <w:tmpl w:val="55946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013C82"/>
    <w:multiLevelType w:val="hybridMultilevel"/>
    <w:tmpl w:val="266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6CB8"/>
    <w:multiLevelType w:val="hybridMultilevel"/>
    <w:tmpl w:val="55B6A604"/>
    <w:lvl w:ilvl="0" w:tplc="0C090001">
      <w:start w:val="1"/>
      <w:numFmt w:val="bullet"/>
      <w:lvlText w:val=""/>
      <w:lvlJc w:val="left"/>
      <w:pPr>
        <w:ind w:left="64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C599C"/>
    <w:multiLevelType w:val="hybridMultilevel"/>
    <w:tmpl w:val="ED40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7173F"/>
    <w:multiLevelType w:val="hybridMultilevel"/>
    <w:tmpl w:val="DBE68028"/>
    <w:lvl w:ilvl="0" w:tplc="0C090001">
      <w:start w:val="1"/>
      <w:numFmt w:val="bullet"/>
      <w:lvlText w:val=""/>
      <w:lvlJc w:val="left"/>
      <w:pPr>
        <w:ind w:left="64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332C5"/>
    <w:multiLevelType w:val="hybridMultilevel"/>
    <w:tmpl w:val="F550B2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2C137DF"/>
    <w:multiLevelType w:val="multilevel"/>
    <w:tmpl w:val="50A07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1142C"/>
    <w:multiLevelType w:val="hybridMultilevel"/>
    <w:tmpl w:val="17848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400620"/>
    <w:multiLevelType w:val="hybridMultilevel"/>
    <w:tmpl w:val="69EC07B8"/>
    <w:lvl w:ilvl="0" w:tplc="04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F5DBF"/>
    <w:multiLevelType w:val="hybridMultilevel"/>
    <w:tmpl w:val="7A707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D32E3"/>
    <w:multiLevelType w:val="hybridMultilevel"/>
    <w:tmpl w:val="D8E2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77C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F84C72"/>
    <w:multiLevelType w:val="hybridMultilevel"/>
    <w:tmpl w:val="0804CB06"/>
    <w:lvl w:ilvl="0" w:tplc="0C09000F">
      <w:start w:val="1"/>
      <w:numFmt w:val="decimal"/>
      <w:lvlText w:val="%1."/>
      <w:lvlJc w:val="left"/>
      <w:pPr>
        <w:ind w:left="806" w:hanging="360"/>
      </w:p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16" w15:restartNumberingAfterBreak="0">
    <w:nsid w:val="21462E1A"/>
    <w:multiLevelType w:val="hybridMultilevel"/>
    <w:tmpl w:val="9EB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7181F"/>
    <w:multiLevelType w:val="hybridMultilevel"/>
    <w:tmpl w:val="459C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1B5D09"/>
    <w:multiLevelType w:val="multilevel"/>
    <w:tmpl w:val="9EBE5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1E6D58"/>
    <w:multiLevelType w:val="hybridMultilevel"/>
    <w:tmpl w:val="2FCAA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33004C"/>
    <w:multiLevelType w:val="hybridMultilevel"/>
    <w:tmpl w:val="3EFCCDA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14E0E95"/>
    <w:multiLevelType w:val="hybridMultilevel"/>
    <w:tmpl w:val="4322F64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18E1DD8"/>
    <w:multiLevelType w:val="hybridMultilevel"/>
    <w:tmpl w:val="52F6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37177"/>
    <w:multiLevelType w:val="hybridMultilevel"/>
    <w:tmpl w:val="AC9A3AB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15:restartNumberingAfterBreak="0">
    <w:nsid w:val="52426AFD"/>
    <w:multiLevelType w:val="hybridMultilevel"/>
    <w:tmpl w:val="47D29FDE"/>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83DE6"/>
    <w:multiLevelType w:val="hybridMultilevel"/>
    <w:tmpl w:val="9FDA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B16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C90B38"/>
    <w:multiLevelType w:val="hybridMultilevel"/>
    <w:tmpl w:val="319C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B2478"/>
    <w:multiLevelType w:val="hybridMultilevel"/>
    <w:tmpl w:val="DAAEE308"/>
    <w:lvl w:ilvl="0" w:tplc="27486464">
      <w:start w:val="1"/>
      <w:numFmt w:val="decimal"/>
      <w:lvlText w:val="%1."/>
      <w:lvlJc w:val="left"/>
      <w:pPr>
        <w:ind w:left="720" w:hanging="360"/>
      </w:pPr>
      <w:rPr>
        <w:rFonts w:eastAsiaTheme="minorEastAsia" w:hint="default"/>
        <w:b/>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293E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071A6E"/>
    <w:multiLevelType w:val="hybridMultilevel"/>
    <w:tmpl w:val="6C708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AD393B"/>
    <w:multiLevelType w:val="hybridMultilevel"/>
    <w:tmpl w:val="88BCFF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EF601B"/>
    <w:multiLevelType w:val="hybridMultilevel"/>
    <w:tmpl w:val="7C5C5F14"/>
    <w:lvl w:ilvl="0" w:tplc="F9BC52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E307F3D"/>
    <w:multiLevelType w:val="hybridMultilevel"/>
    <w:tmpl w:val="1FF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36DE4"/>
    <w:multiLevelType w:val="hybridMultilevel"/>
    <w:tmpl w:val="07AED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DD2E58"/>
    <w:multiLevelType w:val="hybridMultilevel"/>
    <w:tmpl w:val="247E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B4F49"/>
    <w:multiLevelType w:val="hybridMultilevel"/>
    <w:tmpl w:val="DADC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261A45"/>
    <w:multiLevelType w:val="hybridMultilevel"/>
    <w:tmpl w:val="DE52AC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21675890">
    <w:abstractNumId w:val="0"/>
  </w:num>
  <w:num w:numId="2" w16cid:durableId="2002276288">
    <w:abstractNumId w:val="22"/>
  </w:num>
  <w:num w:numId="3" w16cid:durableId="271061872">
    <w:abstractNumId w:val="24"/>
  </w:num>
  <w:num w:numId="4" w16cid:durableId="716705550">
    <w:abstractNumId w:val="14"/>
  </w:num>
  <w:num w:numId="5" w16cid:durableId="46537407">
    <w:abstractNumId w:val="16"/>
  </w:num>
  <w:num w:numId="6" w16cid:durableId="1733656154">
    <w:abstractNumId w:val="18"/>
  </w:num>
  <w:num w:numId="7" w16cid:durableId="725377613">
    <w:abstractNumId w:val="26"/>
  </w:num>
  <w:num w:numId="8" w16cid:durableId="1108113799">
    <w:abstractNumId w:val="4"/>
  </w:num>
  <w:num w:numId="9" w16cid:durableId="44839204">
    <w:abstractNumId w:val="33"/>
  </w:num>
  <w:num w:numId="10" w16cid:durableId="1247767029">
    <w:abstractNumId w:val="25"/>
  </w:num>
  <w:num w:numId="11" w16cid:durableId="1557160691">
    <w:abstractNumId w:val="37"/>
  </w:num>
  <w:num w:numId="12" w16cid:durableId="931815941">
    <w:abstractNumId w:val="6"/>
  </w:num>
  <w:num w:numId="13" w16cid:durableId="559943261">
    <w:abstractNumId w:val="1"/>
  </w:num>
  <w:num w:numId="14" w16cid:durableId="1518420582">
    <w:abstractNumId w:val="29"/>
  </w:num>
  <w:num w:numId="15" w16cid:durableId="320425149">
    <w:abstractNumId w:val="17"/>
  </w:num>
  <w:num w:numId="16" w16cid:durableId="319309758">
    <w:abstractNumId w:val="34"/>
  </w:num>
  <w:num w:numId="17" w16cid:durableId="255021076">
    <w:abstractNumId w:val="11"/>
  </w:num>
  <w:num w:numId="18" w16cid:durableId="2054038193">
    <w:abstractNumId w:val="15"/>
  </w:num>
  <w:num w:numId="19" w16cid:durableId="990258233">
    <w:abstractNumId w:val="13"/>
  </w:num>
  <w:num w:numId="20" w16cid:durableId="89740444">
    <w:abstractNumId w:val="9"/>
    <w:lvlOverride w:ilvl="1">
      <w:lvl w:ilvl="1">
        <w:numFmt w:val="bullet"/>
        <w:lvlText w:val=""/>
        <w:lvlJc w:val="left"/>
        <w:pPr>
          <w:tabs>
            <w:tab w:val="num" w:pos="1440"/>
          </w:tabs>
          <w:ind w:left="1440" w:hanging="360"/>
        </w:pPr>
        <w:rPr>
          <w:rFonts w:ascii="Symbol" w:hAnsi="Symbol" w:hint="default"/>
          <w:sz w:val="20"/>
        </w:rPr>
      </w:lvl>
    </w:lvlOverride>
  </w:num>
  <w:num w:numId="21" w16cid:durableId="182475908">
    <w:abstractNumId w:val="27"/>
  </w:num>
  <w:num w:numId="22" w16cid:durableId="1704669707">
    <w:abstractNumId w:val="19"/>
  </w:num>
  <w:num w:numId="23" w16cid:durableId="1545095024">
    <w:abstractNumId w:val="21"/>
  </w:num>
  <w:num w:numId="24" w16cid:durableId="1758165996">
    <w:abstractNumId w:val="20"/>
  </w:num>
  <w:num w:numId="25" w16cid:durableId="697781284">
    <w:abstractNumId w:val="3"/>
  </w:num>
  <w:num w:numId="26" w16cid:durableId="1112941135">
    <w:abstractNumId w:val="32"/>
  </w:num>
  <w:num w:numId="27" w16cid:durableId="1578124697">
    <w:abstractNumId w:val="36"/>
  </w:num>
  <w:num w:numId="28" w16cid:durableId="1589148258">
    <w:abstractNumId w:val="5"/>
  </w:num>
  <w:num w:numId="29" w16cid:durableId="1162618712">
    <w:abstractNumId w:val="7"/>
  </w:num>
  <w:num w:numId="30" w16cid:durableId="472254951">
    <w:abstractNumId w:val="31"/>
  </w:num>
  <w:num w:numId="31" w16cid:durableId="2008438323">
    <w:abstractNumId w:val="10"/>
  </w:num>
  <w:num w:numId="32" w16cid:durableId="1284074550">
    <w:abstractNumId w:val="30"/>
  </w:num>
  <w:num w:numId="33" w16cid:durableId="1982228944">
    <w:abstractNumId w:val="12"/>
  </w:num>
  <w:num w:numId="34" w16cid:durableId="149492137">
    <w:abstractNumId w:val="35"/>
  </w:num>
  <w:num w:numId="35" w16cid:durableId="1919048777">
    <w:abstractNumId w:val="8"/>
  </w:num>
  <w:num w:numId="36" w16cid:durableId="203446472">
    <w:abstractNumId w:val="2"/>
  </w:num>
  <w:num w:numId="37" w16cid:durableId="1353414195">
    <w:abstractNumId w:val="28"/>
  </w:num>
  <w:num w:numId="38" w16cid:durableId="18208821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A5"/>
    <w:rsid w:val="000029AB"/>
    <w:rsid w:val="00006D9B"/>
    <w:rsid w:val="00010753"/>
    <w:rsid w:val="000156F6"/>
    <w:rsid w:val="00016131"/>
    <w:rsid w:val="0002247E"/>
    <w:rsid w:val="000224E9"/>
    <w:rsid w:val="0002512A"/>
    <w:rsid w:val="0004012C"/>
    <w:rsid w:val="000417CA"/>
    <w:rsid w:val="000442D1"/>
    <w:rsid w:val="00056FCA"/>
    <w:rsid w:val="00062139"/>
    <w:rsid w:val="000A1087"/>
    <w:rsid w:val="000A5962"/>
    <w:rsid w:val="000B1C31"/>
    <w:rsid w:val="000B2C79"/>
    <w:rsid w:val="000B5FC3"/>
    <w:rsid w:val="000C43E3"/>
    <w:rsid w:val="000E114B"/>
    <w:rsid w:val="000E43E2"/>
    <w:rsid w:val="000F17FE"/>
    <w:rsid w:val="000F38BC"/>
    <w:rsid w:val="0010074C"/>
    <w:rsid w:val="00100C0C"/>
    <w:rsid w:val="00100FCD"/>
    <w:rsid w:val="0012614F"/>
    <w:rsid w:val="00131465"/>
    <w:rsid w:val="001319FC"/>
    <w:rsid w:val="00131BD4"/>
    <w:rsid w:val="001370E3"/>
    <w:rsid w:val="00142E0A"/>
    <w:rsid w:val="00144082"/>
    <w:rsid w:val="001445AE"/>
    <w:rsid w:val="00153C63"/>
    <w:rsid w:val="001611D3"/>
    <w:rsid w:val="00161516"/>
    <w:rsid w:val="00180611"/>
    <w:rsid w:val="001B03C4"/>
    <w:rsid w:val="001C0403"/>
    <w:rsid w:val="001D470E"/>
    <w:rsid w:val="001D49D9"/>
    <w:rsid w:val="00201660"/>
    <w:rsid w:val="00235B59"/>
    <w:rsid w:val="002456CB"/>
    <w:rsid w:val="00265A3F"/>
    <w:rsid w:val="00274AA7"/>
    <w:rsid w:val="00284BA8"/>
    <w:rsid w:val="0029104D"/>
    <w:rsid w:val="00292E84"/>
    <w:rsid w:val="00294F02"/>
    <w:rsid w:val="002965AB"/>
    <w:rsid w:val="002B2D8D"/>
    <w:rsid w:val="002B53A4"/>
    <w:rsid w:val="002B661C"/>
    <w:rsid w:val="002D4239"/>
    <w:rsid w:val="002D58A6"/>
    <w:rsid w:val="002E1BBF"/>
    <w:rsid w:val="002E2CE6"/>
    <w:rsid w:val="002E3CA9"/>
    <w:rsid w:val="002F0243"/>
    <w:rsid w:val="002F5066"/>
    <w:rsid w:val="002F70B7"/>
    <w:rsid w:val="003023C5"/>
    <w:rsid w:val="00313A29"/>
    <w:rsid w:val="0031698D"/>
    <w:rsid w:val="003206B5"/>
    <w:rsid w:val="0032326E"/>
    <w:rsid w:val="0033790E"/>
    <w:rsid w:val="00341295"/>
    <w:rsid w:val="00341ED9"/>
    <w:rsid w:val="00351944"/>
    <w:rsid w:val="00357CAD"/>
    <w:rsid w:val="00362319"/>
    <w:rsid w:val="00365F97"/>
    <w:rsid w:val="00366125"/>
    <w:rsid w:val="00377DE6"/>
    <w:rsid w:val="00380189"/>
    <w:rsid w:val="00383F44"/>
    <w:rsid w:val="00385C62"/>
    <w:rsid w:val="003A37BC"/>
    <w:rsid w:val="003B09EF"/>
    <w:rsid w:val="003B0EEA"/>
    <w:rsid w:val="003B3567"/>
    <w:rsid w:val="003D3471"/>
    <w:rsid w:val="003D753D"/>
    <w:rsid w:val="003E065B"/>
    <w:rsid w:val="003E5344"/>
    <w:rsid w:val="003F787E"/>
    <w:rsid w:val="004048AF"/>
    <w:rsid w:val="00406FF6"/>
    <w:rsid w:val="00421CAB"/>
    <w:rsid w:val="00430DBE"/>
    <w:rsid w:val="00435924"/>
    <w:rsid w:val="00440421"/>
    <w:rsid w:val="004604D2"/>
    <w:rsid w:val="004633B8"/>
    <w:rsid w:val="00464EF3"/>
    <w:rsid w:val="00466AFF"/>
    <w:rsid w:val="00482379"/>
    <w:rsid w:val="00484B5A"/>
    <w:rsid w:val="0048543A"/>
    <w:rsid w:val="00485B0A"/>
    <w:rsid w:val="0049471B"/>
    <w:rsid w:val="004A1DD6"/>
    <w:rsid w:val="004A6544"/>
    <w:rsid w:val="004E0365"/>
    <w:rsid w:val="004E2A5F"/>
    <w:rsid w:val="004E2B3F"/>
    <w:rsid w:val="004F201C"/>
    <w:rsid w:val="004F47D2"/>
    <w:rsid w:val="004F6A67"/>
    <w:rsid w:val="004F7317"/>
    <w:rsid w:val="00531573"/>
    <w:rsid w:val="00541FB9"/>
    <w:rsid w:val="00547847"/>
    <w:rsid w:val="005516E8"/>
    <w:rsid w:val="00551913"/>
    <w:rsid w:val="00552C78"/>
    <w:rsid w:val="00556442"/>
    <w:rsid w:val="00560682"/>
    <w:rsid w:val="00574637"/>
    <w:rsid w:val="00591C14"/>
    <w:rsid w:val="005B03F3"/>
    <w:rsid w:val="005B1DDB"/>
    <w:rsid w:val="005B4B51"/>
    <w:rsid w:val="005B667C"/>
    <w:rsid w:val="005D3DCA"/>
    <w:rsid w:val="005E6C56"/>
    <w:rsid w:val="005E7DD4"/>
    <w:rsid w:val="005F721A"/>
    <w:rsid w:val="0060414F"/>
    <w:rsid w:val="006103D3"/>
    <w:rsid w:val="00620E41"/>
    <w:rsid w:val="00633B17"/>
    <w:rsid w:val="0066206F"/>
    <w:rsid w:val="00664A3A"/>
    <w:rsid w:val="006847DE"/>
    <w:rsid w:val="006870E6"/>
    <w:rsid w:val="00690530"/>
    <w:rsid w:val="006A31A0"/>
    <w:rsid w:val="006B14B6"/>
    <w:rsid w:val="006B41B8"/>
    <w:rsid w:val="006B41FA"/>
    <w:rsid w:val="006B6751"/>
    <w:rsid w:val="006F11AD"/>
    <w:rsid w:val="006F3E05"/>
    <w:rsid w:val="007000AF"/>
    <w:rsid w:val="007037BE"/>
    <w:rsid w:val="00712210"/>
    <w:rsid w:val="00727491"/>
    <w:rsid w:val="00727591"/>
    <w:rsid w:val="007304C0"/>
    <w:rsid w:val="00734C56"/>
    <w:rsid w:val="0073751B"/>
    <w:rsid w:val="00757E5E"/>
    <w:rsid w:val="00771F1C"/>
    <w:rsid w:val="0079141E"/>
    <w:rsid w:val="00792E2A"/>
    <w:rsid w:val="007A7EB7"/>
    <w:rsid w:val="007B0A66"/>
    <w:rsid w:val="007B21AF"/>
    <w:rsid w:val="007B4EFA"/>
    <w:rsid w:val="007B53DB"/>
    <w:rsid w:val="007C2C03"/>
    <w:rsid w:val="007C7D19"/>
    <w:rsid w:val="007E5EA7"/>
    <w:rsid w:val="008035CD"/>
    <w:rsid w:val="00805B91"/>
    <w:rsid w:val="0080639A"/>
    <w:rsid w:val="00815D89"/>
    <w:rsid w:val="00822054"/>
    <w:rsid w:val="0082552B"/>
    <w:rsid w:val="00827E86"/>
    <w:rsid w:val="00831293"/>
    <w:rsid w:val="00834D86"/>
    <w:rsid w:val="00840ED1"/>
    <w:rsid w:val="00855708"/>
    <w:rsid w:val="00856C1A"/>
    <w:rsid w:val="008571F4"/>
    <w:rsid w:val="008651C9"/>
    <w:rsid w:val="008664E8"/>
    <w:rsid w:val="00875892"/>
    <w:rsid w:val="0088029E"/>
    <w:rsid w:val="00883316"/>
    <w:rsid w:val="00884F1D"/>
    <w:rsid w:val="00894C96"/>
    <w:rsid w:val="008B0629"/>
    <w:rsid w:val="008B0F43"/>
    <w:rsid w:val="008B3AB8"/>
    <w:rsid w:val="008B7AB5"/>
    <w:rsid w:val="008C3E98"/>
    <w:rsid w:val="008E4135"/>
    <w:rsid w:val="008F14CB"/>
    <w:rsid w:val="008F3B5C"/>
    <w:rsid w:val="00900A9C"/>
    <w:rsid w:val="00900BC1"/>
    <w:rsid w:val="00911492"/>
    <w:rsid w:val="0092058A"/>
    <w:rsid w:val="00921D8D"/>
    <w:rsid w:val="00923C0B"/>
    <w:rsid w:val="00926612"/>
    <w:rsid w:val="009338E7"/>
    <w:rsid w:val="0094395E"/>
    <w:rsid w:val="009500F4"/>
    <w:rsid w:val="00950E1D"/>
    <w:rsid w:val="009525E5"/>
    <w:rsid w:val="00952C43"/>
    <w:rsid w:val="00961936"/>
    <w:rsid w:val="00964E5F"/>
    <w:rsid w:val="00972EA2"/>
    <w:rsid w:val="00975F3F"/>
    <w:rsid w:val="00981669"/>
    <w:rsid w:val="009961EC"/>
    <w:rsid w:val="009C075A"/>
    <w:rsid w:val="009C0F85"/>
    <w:rsid w:val="009C2C90"/>
    <w:rsid w:val="009C560B"/>
    <w:rsid w:val="009C597F"/>
    <w:rsid w:val="009D7C8B"/>
    <w:rsid w:val="009E6303"/>
    <w:rsid w:val="00A10854"/>
    <w:rsid w:val="00A16E03"/>
    <w:rsid w:val="00A20236"/>
    <w:rsid w:val="00A34C35"/>
    <w:rsid w:val="00A35871"/>
    <w:rsid w:val="00A43039"/>
    <w:rsid w:val="00A531C5"/>
    <w:rsid w:val="00A57899"/>
    <w:rsid w:val="00A73810"/>
    <w:rsid w:val="00A81F8B"/>
    <w:rsid w:val="00A829AC"/>
    <w:rsid w:val="00A83FFC"/>
    <w:rsid w:val="00AA21BC"/>
    <w:rsid w:val="00AB13D0"/>
    <w:rsid w:val="00AB65A6"/>
    <w:rsid w:val="00AB764E"/>
    <w:rsid w:val="00AB7AF6"/>
    <w:rsid w:val="00AC1175"/>
    <w:rsid w:val="00AC21EA"/>
    <w:rsid w:val="00AC50B1"/>
    <w:rsid w:val="00AE1624"/>
    <w:rsid w:val="00AE24D4"/>
    <w:rsid w:val="00AE70DB"/>
    <w:rsid w:val="00AF0937"/>
    <w:rsid w:val="00AF3F66"/>
    <w:rsid w:val="00B138A9"/>
    <w:rsid w:val="00B2103B"/>
    <w:rsid w:val="00B2384D"/>
    <w:rsid w:val="00B32341"/>
    <w:rsid w:val="00B3348D"/>
    <w:rsid w:val="00B36019"/>
    <w:rsid w:val="00B42C4C"/>
    <w:rsid w:val="00B54BDE"/>
    <w:rsid w:val="00B6057A"/>
    <w:rsid w:val="00B6275C"/>
    <w:rsid w:val="00B6763F"/>
    <w:rsid w:val="00B71EAC"/>
    <w:rsid w:val="00B75BEF"/>
    <w:rsid w:val="00B80EA8"/>
    <w:rsid w:val="00B87BC8"/>
    <w:rsid w:val="00B9058A"/>
    <w:rsid w:val="00B92E9C"/>
    <w:rsid w:val="00B9452F"/>
    <w:rsid w:val="00BB21A9"/>
    <w:rsid w:val="00BC3405"/>
    <w:rsid w:val="00BC4057"/>
    <w:rsid w:val="00BD359E"/>
    <w:rsid w:val="00BD3AC9"/>
    <w:rsid w:val="00BE3D86"/>
    <w:rsid w:val="00BE589E"/>
    <w:rsid w:val="00BE7E5B"/>
    <w:rsid w:val="00BF11A1"/>
    <w:rsid w:val="00BF41C8"/>
    <w:rsid w:val="00C01D2F"/>
    <w:rsid w:val="00C02324"/>
    <w:rsid w:val="00C15C02"/>
    <w:rsid w:val="00C17EE0"/>
    <w:rsid w:val="00C238C5"/>
    <w:rsid w:val="00C34DDF"/>
    <w:rsid w:val="00C36590"/>
    <w:rsid w:val="00C371A5"/>
    <w:rsid w:val="00C428CB"/>
    <w:rsid w:val="00C43343"/>
    <w:rsid w:val="00C45559"/>
    <w:rsid w:val="00C47AD2"/>
    <w:rsid w:val="00C6384D"/>
    <w:rsid w:val="00C63B79"/>
    <w:rsid w:val="00C660EB"/>
    <w:rsid w:val="00C6729E"/>
    <w:rsid w:val="00C73230"/>
    <w:rsid w:val="00C912DC"/>
    <w:rsid w:val="00C931E5"/>
    <w:rsid w:val="00C964C5"/>
    <w:rsid w:val="00C97EE3"/>
    <w:rsid w:val="00CB12D7"/>
    <w:rsid w:val="00CC4534"/>
    <w:rsid w:val="00CC7A51"/>
    <w:rsid w:val="00CD0771"/>
    <w:rsid w:val="00CD1EB2"/>
    <w:rsid w:val="00CE2AB5"/>
    <w:rsid w:val="00CE5702"/>
    <w:rsid w:val="00CF1788"/>
    <w:rsid w:val="00D0588A"/>
    <w:rsid w:val="00D059F8"/>
    <w:rsid w:val="00D15AD4"/>
    <w:rsid w:val="00D16F9D"/>
    <w:rsid w:val="00D20887"/>
    <w:rsid w:val="00D21DC2"/>
    <w:rsid w:val="00D261B5"/>
    <w:rsid w:val="00D4202D"/>
    <w:rsid w:val="00D4515F"/>
    <w:rsid w:val="00D45889"/>
    <w:rsid w:val="00D54254"/>
    <w:rsid w:val="00D621A5"/>
    <w:rsid w:val="00D64B69"/>
    <w:rsid w:val="00D83B18"/>
    <w:rsid w:val="00D87BF0"/>
    <w:rsid w:val="00D94160"/>
    <w:rsid w:val="00D9763C"/>
    <w:rsid w:val="00DA01C0"/>
    <w:rsid w:val="00DA4AC5"/>
    <w:rsid w:val="00DB63B9"/>
    <w:rsid w:val="00DC1F46"/>
    <w:rsid w:val="00DC6AAF"/>
    <w:rsid w:val="00DD2179"/>
    <w:rsid w:val="00DD32AC"/>
    <w:rsid w:val="00DD353C"/>
    <w:rsid w:val="00DE6062"/>
    <w:rsid w:val="00DE68AB"/>
    <w:rsid w:val="00E015B6"/>
    <w:rsid w:val="00E02B34"/>
    <w:rsid w:val="00E10436"/>
    <w:rsid w:val="00E11581"/>
    <w:rsid w:val="00E12DC5"/>
    <w:rsid w:val="00E20507"/>
    <w:rsid w:val="00E25846"/>
    <w:rsid w:val="00E27E6C"/>
    <w:rsid w:val="00E27FC0"/>
    <w:rsid w:val="00E3613A"/>
    <w:rsid w:val="00E41297"/>
    <w:rsid w:val="00E43F28"/>
    <w:rsid w:val="00E57234"/>
    <w:rsid w:val="00E62BE5"/>
    <w:rsid w:val="00E63262"/>
    <w:rsid w:val="00E64ABC"/>
    <w:rsid w:val="00E65971"/>
    <w:rsid w:val="00E6649F"/>
    <w:rsid w:val="00E7083B"/>
    <w:rsid w:val="00E7090D"/>
    <w:rsid w:val="00E72589"/>
    <w:rsid w:val="00E808FB"/>
    <w:rsid w:val="00E86F77"/>
    <w:rsid w:val="00E966B5"/>
    <w:rsid w:val="00E979F0"/>
    <w:rsid w:val="00EA40B5"/>
    <w:rsid w:val="00EA545A"/>
    <w:rsid w:val="00EB1DD5"/>
    <w:rsid w:val="00EB2D14"/>
    <w:rsid w:val="00EB497D"/>
    <w:rsid w:val="00EB7570"/>
    <w:rsid w:val="00EC703D"/>
    <w:rsid w:val="00EE136F"/>
    <w:rsid w:val="00EE193D"/>
    <w:rsid w:val="00F05B1D"/>
    <w:rsid w:val="00F05E16"/>
    <w:rsid w:val="00F11B57"/>
    <w:rsid w:val="00F20C2E"/>
    <w:rsid w:val="00F36BEA"/>
    <w:rsid w:val="00F37FC2"/>
    <w:rsid w:val="00F4098E"/>
    <w:rsid w:val="00F445C8"/>
    <w:rsid w:val="00F5236D"/>
    <w:rsid w:val="00F618FF"/>
    <w:rsid w:val="00F66D40"/>
    <w:rsid w:val="00F75DAB"/>
    <w:rsid w:val="00F75F65"/>
    <w:rsid w:val="00F81E8B"/>
    <w:rsid w:val="00F84A75"/>
    <w:rsid w:val="00FC1C7E"/>
    <w:rsid w:val="00FC7C7C"/>
    <w:rsid w:val="00FC7FE2"/>
    <w:rsid w:val="00FD004E"/>
    <w:rsid w:val="00FD32DC"/>
    <w:rsid w:val="00FD4D23"/>
    <w:rsid w:val="00FE5667"/>
    <w:rsid w:val="00FF05C0"/>
    <w:rsid w:val="00FF1446"/>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47DCE"/>
  <w14:defaultImageDpi w14:val="300"/>
  <w15:docId w15:val="{55AFA287-C490-4091-BAB4-2D41DC78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1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1A5"/>
    <w:rPr>
      <w:rFonts w:ascii="Lucida Grande" w:hAnsi="Lucida Grande" w:cs="Lucida Grande"/>
      <w:sz w:val="18"/>
      <w:szCs w:val="18"/>
    </w:rPr>
  </w:style>
  <w:style w:type="paragraph" w:styleId="ListParagraph">
    <w:name w:val="List Paragraph"/>
    <w:basedOn w:val="Normal"/>
    <w:link w:val="ListParagraphChar"/>
    <w:uiPriority w:val="34"/>
    <w:qFormat/>
    <w:rsid w:val="00C371A5"/>
    <w:pPr>
      <w:ind w:left="720"/>
      <w:contextualSpacing/>
    </w:pPr>
  </w:style>
  <w:style w:type="character" w:styleId="Hyperlink">
    <w:name w:val="Hyperlink"/>
    <w:basedOn w:val="DefaultParagraphFont"/>
    <w:uiPriority w:val="99"/>
    <w:unhideWhenUsed/>
    <w:rsid w:val="00D15AD4"/>
    <w:rPr>
      <w:color w:val="0000FF" w:themeColor="hyperlink"/>
      <w:u w:val="single"/>
    </w:rPr>
  </w:style>
  <w:style w:type="paragraph" w:styleId="FootnoteText">
    <w:name w:val="footnote text"/>
    <w:basedOn w:val="Normal"/>
    <w:link w:val="FootnoteTextChar"/>
    <w:uiPriority w:val="99"/>
    <w:semiHidden/>
    <w:unhideWhenUsed/>
    <w:rsid w:val="00E7090D"/>
    <w:rPr>
      <w:sz w:val="20"/>
      <w:szCs w:val="20"/>
    </w:rPr>
  </w:style>
  <w:style w:type="character" w:customStyle="1" w:styleId="FootnoteTextChar">
    <w:name w:val="Footnote Text Char"/>
    <w:basedOn w:val="DefaultParagraphFont"/>
    <w:link w:val="FootnoteText"/>
    <w:uiPriority w:val="99"/>
    <w:semiHidden/>
    <w:rsid w:val="00E7090D"/>
    <w:rPr>
      <w:sz w:val="20"/>
      <w:szCs w:val="20"/>
    </w:rPr>
  </w:style>
  <w:style w:type="character" w:styleId="FootnoteReference">
    <w:name w:val="footnote reference"/>
    <w:basedOn w:val="DefaultParagraphFont"/>
    <w:uiPriority w:val="99"/>
    <w:semiHidden/>
    <w:unhideWhenUsed/>
    <w:rsid w:val="00E7090D"/>
    <w:rPr>
      <w:vertAlign w:val="superscript"/>
    </w:rPr>
  </w:style>
  <w:style w:type="table" w:styleId="TableGrid">
    <w:name w:val="Table Grid"/>
    <w:basedOn w:val="TableNormal"/>
    <w:uiPriority w:val="39"/>
    <w:rsid w:val="00E7090D"/>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9E"/>
    <w:pPr>
      <w:tabs>
        <w:tab w:val="center" w:pos="4513"/>
        <w:tab w:val="right" w:pos="9026"/>
      </w:tabs>
    </w:pPr>
  </w:style>
  <w:style w:type="character" w:customStyle="1" w:styleId="HeaderChar">
    <w:name w:val="Header Char"/>
    <w:basedOn w:val="DefaultParagraphFont"/>
    <w:link w:val="Header"/>
    <w:uiPriority w:val="99"/>
    <w:rsid w:val="00C6729E"/>
  </w:style>
  <w:style w:type="paragraph" w:styleId="Footer">
    <w:name w:val="footer"/>
    <w:basedOn w:val="Normal"/>
    <w:link w:val="FooterChar"/>
    <w:uiPriority w:val="99"/>
    <w:unhideWhenUsed/>
    <w:rsid w:val="00C6729E"/>
    <w:pPr>
      <w:tabs>
        <w:tab w:val="center" w:pos="4513"/>
        <w:tab w:val="right" w:pos="9026"/>
      </w:tabs>
    </w:pPr>
  </w:style>
  <w:style w:type="character" w:customStyle="1" w:styleId="FooterChar">
    <w:name w:val="Footer Char"/>
    <w:basedOn w:val="DefaultParagraphFont"/>
    <w:link w:val="Footer"/>
    <w:uiPriority w:val="99"/>
    <w:rsid w:val="00C6729E"/>
  </w:style>
  <w:style w:type="paragraph" w:styleId="NoSpacing">
    <w:name w:val="No Spacing"/>
    <w:uiPriority w:val="1"/>
    <w:qFormat/>
    <w:rsid w:val="00DD2179"/>
    <w:rPr>
      <w:rFonts w:eastAsiaTheme="minorHAnsi"/>
      <w:sz w:val="22"/>
      <w:szCs w:val="22"/>
      <w:lang w:val="en-AU"/>
    </w:rPr>
  </w:style>
  <w:style w:type="paragraph" w:customStyle="1" w:styleId="Default">
    <w:name w:val="Default"/>
    <w:rsid w:val="00DD2179"/>
    <w:pPr>
      <w:autoSpaceDE w:val="0"/>
      <w:autoSpaceDN w:val="0"/>
      <w:adjustRightInd w:val="0"/>
    </w:pPr>
    <w:rPr>
      <w:rFonts w:ascii="Calibri" w:eastAsiaTheme="minorHAnsi" w:hAnsi="Calibri" w:cs="Calibri"/>
      <w:color w:val="000000"/>
      <w:lang w:val="en-AU"/>
    </w:rPr>
  </w:style>
  <w:style w:type="character" w:customStyle="1" w:styleId="ListParagraphChar">
    <w:name w:val="List Paragraph Char"/>
    <w:basedOn w:val="DefaultParagraphFont"/>
    <w:link w:val="ListParagraph"/>
    <w:uiPriority w:val="34"/>
    <w:locked/>
    <w:rsid w:val="00DD2179"/>
  </w:style>
  <w:style w:type="paragraph" w:styleId="Revision">
    <w:name w:val="Revision"/>
    <w:hidden/>
    <w:uiPriority w:val="99"/>
    <w:semiHidden/>
    <w:rsid w:val="008E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0377">
      <w:bodyDiv w:val="1"/>
      <w:marLeft w:val="0"/>
      <w:marRight w:val="0"/>
      <w:marTop w:val="0"/>
      <w:marBottom w:val="0"/>
      <w:divBdr>
        <w:top w:val="none" w:sz="0" w:space="0" w:color="auto"/>
        <w:left w:val="none" w:sz="0" w:space="0" w:color="auto"/>
        <w:bottom w:val="none" w:sz="0" w:space="0" w:color="auto"/>
        <w:right w:val="none" w:sz="0" w:space="0" w:color="auto"/>
      </w:divBdr>
      <w:divsChild>
        <w:div w:id="928275516">
          <w:marLeft w:val="0"/>
          <w:marRight w:val="0"/>
          <w:marTop w:val="0"/>
          <w:marBottom w:val="0"/>
          <w:divBdr>
            <w:top w:val="none" w:sz="0" w:space="0" w:color="auto"/>
            <w:left w:val="none" w:sz="0" w:space="0" w:color="auto"/>
            <w:bottom w:val="none" w:sz="0" w:space="0" w:color="auto"/>
            <w:right w:val="none" w:sz="0" w:space="0" w:color="auto"/>
          </w:divBdr>
          <w:divsChild>
            <w:div w:id="520440682">
              <w:marLeft w:val="0"/>
              <w:marRight w:val="0"/>
              <w:marTop w:val="0"/>
              <w:marBottom w:val="0"/>
              <w:divBdr>
                <w:top w:val="none" w:sz="0" w:space="0" w:color="auto"/>
                <w:left w:val="none" w:sz="0" w:space="0" w:color="auto"/>
                <w:bottom w:val="none" w:sz="0" w:space="0" w:color="auto"/>
                <w:right w:val="none" w:sz="0" w:space="0" w:color="auto"/>
              </w:divBdr>
              <w:divsChild>
                <w:div w:id="20261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40D6D989BDA4C822C5DBF85C6A3C0" ma:contentTypeVersion="9" ma:contentTypeDescription="Create a new document." ma:contentTypeScope="" ma:versionID="76349cd19467f854192d95acdb559f9f">
  <xsd:schema xmlns:xsd="http://www.w3.org/2001/XMLSchema" xmlns:xs="http://www.w3.org/2001/XMLSchema" xmlns:p="http://schemas.microsoft.com/office/2006/metadata/properties" xmlns:ns3="760b65fe-e68a-4fef-9867-8be78ede187b" xmlns:ns4="014fdd29-7ada-4617-ab29-b44ca269a06d" targetNamespace="http://schemas.microsoft.com/office/2006/metadata/properties" ma:root="true" ma:fieldsID="f44704d443fe7c3da7948e21261c47c2" ns3:_="" ns4:_="">
    <xsd:import namespace="760b65fe-e68a-4fef-9867-8be78ede187b"/>
    <xsd:import namespace="014fdd29-7ada-4617-ab29-b44ca269a06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b65fe-e68a-4fef-9867-8be78ede187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fdd29-7ada-4617-ab29-b44ca269a06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60b65fe-e68a-4fef-9867-8be78ede187b" xsi:nil="true"/>
  </documentManagement>
</p:properties>
</file>

<file path=customXml/itemProps1.xml><?xml version="1.0" encoding="utf-8"?>
<ds:datastoreItem xmlns:ds="http://schemas.openxmlformats.org/officeDocument/2006/customXml" ds:itemID="{DED76FF2-26CC-42B4-A10D-31E71542E1A7}">
  <ds:schemaRefs>
    <ds:schemaRef ds:uri="http://schemas.microsoft.com/sharepoint/v3/contenttype/forms"/>
  </ds:schemaRefs>
</ds:datastoreItem>
</file>

<file path=customXml/itemProps2.xml><?xml version="1.0" encoding="utf-8"?>
<ds:datastoreItem xmlns:ds="http://schemas.openxmlformats.org/officeDocument/2006/customXml" ds:itemID="{4E98CF65-D49B-4500-9502-D7D3AEA8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b65fe-e68a-4fef-9867-8be78ede187b"/>
    <ds:schemaRef ds:uri="014fdd29-7ada-4617-ab29-b44ca269a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51C9B-FF76-480F-A073-E9642D709E6C}">
  <ds:schemaRefs>
    <ds:schemaRef ds:uri="http://schemas.openxmlformats.org/officeDocument/2006/bibliography"/>
  </ds:schemaRefs>
</ds:datastoreItem>
</file>

<file path=customXml/itemProps4.xml><?xml version="1.0" encoding="utf-8"?>
<ds:datastoreItem xmlns:ds="http://schemas.openxmlformats.org/officeDocument/2006/customXml" ds:itemID="{5A735941-771C-4746-8977-1C82FDF62E03}">
  <ds:schemaRefs>
    <ds:schemaRef ds:uri="http://schemas.microsoft.com/office/2006/metadata/properties"/>
    <ds:schemaRef ds:uri="http://schemas.microsoft.com/office/infopath/2007/PartnerControls"/>
    <ds:schemaRef ds:uri="760b65fe-e68a-4fef-9867-8be78ede187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NALAG</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Hanson</dc:creator>
  <cp:lastModifiedBy>Paula Hanson</cp:lastModifiedBy>
  <cp:revision>2</cp:revision>
  <cp:lastPrinted>2016-07-27T11:12:00Z</cp:lastPrinted>
  <dcterms:created xsi:type="dcterms:W3CDTF">2024-07-23T03:03:00Z</dcterms:created>
  <dcterms:modified xsi:type="dcterms:W3CDTF">2024-07-23T03:03:00Z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0x0101007F740D6D989BDA4C822C5DBF85C6A3C0</vt:lpwstr>
  </property>
</Properties>
</file>